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330D6" w14:textId="5F61AC5B" w:rsidR="002367A2" w:rsidRPr="00183F83" w:rsidRDefault="002367A2">
      <w:pPr>
        <w:rPr>
          <w:b/>
          <w:bCs/>
        </w:rPr>
      </w:pPr>
    </w:p>
    <w:p w14:paraId="45D2AA6B" w14:textId="43EA35EC" w:rsidR="0024645B" w:rsidRPr="00183F83" w:rsidRDefault="0024645B" w:rsidP="0024645B">
      <w:pPr>
        <w:jc w:val="center"/>
        <w:rPr>
          <w:b/>
          <w:bCs/>
        </w:rPr>
      </w:pPr>
      <w:r w:rsidRPr="00183F83">
        <w:rPr>
          <w:b/>
          <w:bCs/>
        </w:rPr>
        <w:t xml:space="preserve">Criteria to assess the </w:t>
      </w:r>
      <w:r w:rsidR="00ED0688" w:rsidRPr="00183F83">
        <w:rPr>
          <w:b/>
          <w:bCs/>
        </w:rPr>
        <w:t>q</w:t>
      </w:r>
      <w:r w:rsidRPr="00183F83">
        <w:rPr>
          <w:b/>
          <w:bCs/>
        </w:rPr>
        <w:t>uality of Evidence-Based Resources in Osteoporosis</w:t>
      </w:r>
      <w:r w:rsidR="007626C6" w:rsidRPr="00183F83">
        <w:rPr>
          <w:rStyle w:val="FootnoteReference"/>
          <w:b/>
          <w:bCs/>
        </w:rPr>
        <w:footnoteReference w:id="2"/>
      </w:r>
    </w:p>
    <w:p w14:paraId="2FB4A9EC" w14:textId="77777777" w:rsidR="002367A2" w:rsidRPr="00183F83" w:rsidRDefault="007626C6">
      <w:r w:rsidRPr="00183F83">
        <w:t>Please complete as many boxes as possible</w:t>
      </w:r>
      <w:r w:rsidR="008C472B" w:rsidRPr="00183F83">
        <w:t xml:space="preserve">. Enter N/A if not applicable. Adoption may be considered without a favourable assessment in each box. </w:t>
      </w:r>
    </w:p>
    <w:p w14:paraId="27FC92A6" w14:textId="76979178" w:rsidR="00C85607" w:rsidRPr="00183F83" w:rsidRDefault="008C472B">
      <w:pPr>
        <w:rPr>
          <w:b/>
          <w:bCs/>
        </w:rPr>
      </w:pPr>
      <w:r w:rsidRPr="00183F83">
        <w:rPr>
          <w:b/>
          <w:bCs/>
        </w:rPr>
        <w:t>Note this</w:t>
      </w:r>
      <w:r w:rsidR="000E31FE" w:rsidRPr="00183F83">
        <w:rPr>
          <w:b/>
          <w:bCs/>
        </w:rPr>
        <w:t xml:space="preserve"> completed</w:t>
      </w:r>
      <w:r w:rsidRPr="00183F83">
        <w:rPr>
          <w:b/>
          <w:bCs/>
        </w:rPr>
        <w:t xml:space="preserve"> quality assessment form will be </w:t>
      </w:r>
      <w:r w:rsidR="000E31FE" w:rsidRPr="00183F83">
        <w:rPr>
          <w:b/>
          <w:bCs/>
        </w:rPr>
        <w:t>uploaded alongside the resource on the website.</w:t>
      </w:r>
    </w:p>
    <w:p w14:paraId="0F2F774D" w14:textId="2799F748" w:rsidR="00E050FC" w:rsidRPr="000E31FE" w:rsidRDefault="00E050FC">
      <w:r>
        <w:t>*Questions are mandatory</w:t>
      </w:r>
    </w:p>
    <w:tbl>
      <w:tblPr>
        <w:tblStyle w:val="TableGrid"/>
        <w:tblW w:w="9016" w:type="dxa"/>
        <w:tblLook w:val="04A0" w:firstRow="1" w:lastRow="0" w:firstColumn="1" w:lastColumn="0" w:noHBand="0" w:noVBand="1"/>
      </w:tblPr>
      <w:tblGrid>
        <w:gridCol w:w="2813"/>
        <w:gridCol w:w="4102"/>
        <w:gridCol w:w="2101"/>
      </w:tblGrid>
      <w:tr w:rsidR="00B241A4" w14:paraId="2AA85771" w14:textId="5A1694AE" w:rsidTr="2D49147D">
        <w:tc>
          <w:tcPr>
            <w:tcW w:w="2460" w:type="dxa"/>
          </w:tcPr>
          <w:p w14:paraId="49F6732D" w14:textId="5D2A5D16" w:rsidR="009E7287" w:rsidRPr="009E7287" w:rsidRDefault="00D05D36">
            <w:pPr>
              <w:rPr>
                <w:b/>
                <w:bCs/>
              </w:rPr>
            </w:pPr>
            <w:r>
              <w:rPr>
                <w:b/>
                <w:bCs/>
              </w:rPr>
              <w:t>Quality assessment</w:t>
            </w:r>
          </w:p>
        </w:tc>
        <w:tc>
          <w:tcPr>
            <w:tcW w:w="4339" w:type="dxa"/>
          </w:tcPr>
          <w:p w14:paraId="0EAD5526" w14:textId="75000A1B" w:rsidR="009E7287" w:rsidRPr="009E7287" w:rsidRDefault="007050A5">
            <w:pPr>
              <w:rPr>
                <w:b/>
                <w:bCs/>
              </w:rPr>
            </w:pPr>
            <w:r w:rsidRPr="24D64AE2">
              <w:rPr>
                <w:b/>
                <w:bCs/>
              </w:rPr>
              <w:t xml:space="preserve">Applicant response </w:t>
            </w:r>
          </w:p>
        </w:tc>
        <w:tc>
          <w:tcPr>
            <w:tcW w:w="2217" w:type="dxa"/>
            <w:shd w:val="clear" w:color="auto" w:fill="A6A6A6" w:themeFill="background1" w:themeFillShade="A6"/>
          </w:tcPr>
          <w:p w14:paraId="13BE4BC1" w14:textId="77777777" w:rsidR="000E31FE" w:rsidRDefault="647468D0" w:rsidP="24D64AE2">
            <w:pPr>
              <w:spacing w:line="259" w:lineRule="auto"/>
              <w:rPr>
                <w:b/>
                <w:bCs/>
              </w:rPr>
            </w:pPr>
            <w:r w:rsidRPr="24D64AE2">
              <w:rPr>
                <w:b/>
                <w:bCs/>
              </w:rPr>
              <w:t>ERO panel assessment</w:t>
            </w:r>
            <w:r w:rsidR="008C472B">
              <w:rPr>
                <w:b/>
                <w:bCs/>
              </w:rPr>
              <w:t xml:space="preserve"> – </w:t>
            </w:r>
          </w:p>
          <w:p w14:paraId="2F52ABBB" w14:textId="066CD48D" w:rsidR="009E7287" w:rsidRPr="000E31FE" w:rsidRDefault="008C472B" w:rsidP="24D64AE2">
            <w:pPr>
              <w:spacing w:line="259" w:lineRule="auto"/>
              <w:rPr>
                <w:sz w:val="16"/>
                <w:szCs w:val="16"/>
              </w:rPr>
            </w:pPr>
            <w:r w:rsidRPr="000E31FE">
              <w:rPr>
                <w:sz w:val="16"/>
                <w:szCs w:val="16"/>
              </w:rPr>
              <w:t>any points of concern or importance to bring to panel discussion</w:t>
            </w:r>
          </w:p>
        </w:tc>
      </w:tr>
      <w:tr w:rsidR="00B241A4" w14:paraId="17E0D383" w14:textId="77777777" w:rsidTr="2D49147D">
        <w:tc>
          <w:tcPr>
            <w:tcW w:w="2460" w:type="dxa"/>
          </w:tcPr>
          <w:p w14:paraId="2F41C33B" w14:textId="69B20CD5" w:rsidR="009E7287" w:rsidRPr="009E7287" w:rsidRDefault="009E7287">
            <w:pPr>
              <w:rPr>
                <w:b/>
                <w:bCs/>
              </w:rPr>
            </w:pPr>
            <w:r>
              <w:rPr>
                <w:b/>
                <w:bCs/>
              </w:rPr>
              <w:t>General</w:t>
            </w:r>
          </w:p>
        </w:tc>
        <w:tc>
          <w:tcPr>
            <w:tcW w:w="4339" w:type="dxa"/>
          </w:tcPr>
          <w:p w14:paraId="08EB7133" w14:textId="77777777" w:rsidR="009E7287" w:rsidRPr="009E7287" w:rsidRDefault="009E7287">
            <w:pPr>
              <w:rPr>
                <w:b/>
                <w:bCs/>
              </w:rPr>
            </w:pPr>
          </w:p>
        </w:tc>
        <w:tc>
          <w:tcPr>
            <w:tcW w:w="2217" w:type="dxa"/>
            <w:shd w:val="clear" w:color="auto" w:fill="A6A6A6" w:themeFill="background1" w:themeFillShade="A6"/>
          </w:tcPr>
          <w:p w14:paraId="4B625EEF" w14:textId="77777777" w:rsidR="009E7287" w:rsidRPr="009E7287" w:rsidRDefault="009E7287">
            <w:pPr>
              <w:rPr>
                <w:b/>
                <w:bCs/>
              </w:rPr>
            </w:pPr>
          </w:p>
        </w:tc>
      </w:tr>
      <w:tr w:rsidR="00B241A4" w14:paraId="49C4134F" w14:textId="77777777" w:rsidTr="2D49147D">
        <w:tc>
          <w:tcPr>
            <w:tcW w:w="2460" w:type="dxa"/>
          </w:tcPr>
          <w:p w14:paraId="575CA96D" w14:textId="5CD6E15C" w:rsidR="000A6D0E" w:rsidRPr="00D77168" w:rsidRDefault="000A6D0E" w:rsidP="00D77168">
            <w:pPr>
              <w:pStyle w:val="ListParagraph"/>
              <w:numPr>
                <w:ilvl w:val="0"/>
                <w:numId w:val="28"/>
              </w:numPr>
              <w:rPr>
                <w:b/>
                <w:bCs/>
              </w:rPr>
            </w:pPr>
            <w:r>
              <w:t>Briefly describe how the resource was developed and by whom</w:t>
            </w:r>
            <w:r w:rsidR="005B2595">
              <w:t>*</w:t>
            </w:r>
            <w:r w:rsidR="00803A12">
              <w:t xml:space="preserve"> (max 300 words)</w:t>
            </w:r>
          </w:p>
        </w:tc>
        <w:tc>
          <w:tcPr>
            <w:tcW w:w="4339" w:type="dxa"/>
          </w:tcPr>
          <w:p w14:paraId="4B94E060" w14:textId="77777777" w:rsidR="00523709" w:rsidRDefault="00523709" w:rsidP="00D46BBB">
            <w:pPr>
              <w:pStyle w:val="paragraph"/>
              <w:spacing w:before="0" w:beforeAutospacing="0" w:after="0" w:afterAutospacing="0"/>
              <w:textAlignment w:val="baseline"/>
              <w:rPr>
                <w:rFonts w:ascii="Calibri" w:eastAsia="Calibri" w:hAnsi="Calibri" w:cs="Calibri"/>
                <w:b/>
                <w:bCs/>
                <w:color w:val="000000" w:themeColor="text1"/>
              </w:rPr>
            </w:pPr>
            <w:proofErr w:type="spellStart"/>
            <w:r>
              <w:rPr>
                <w:rFonts w:ascii="Calibri" w:eastAsia="Calibri" w:hAnsi="Calibri" w:cs="Calibri"/>
                <w:b/>
                <w:bCs/>
                <w:color w:val="000000" w:themeColor="text1"/>
              </w:rPr>
              <w:t>iFraP</w:t>
            </w:r>
            <w:proofErr w:type="spellEnd"/>
            <w:r>
              <w:rPr>
                <w:rFonts w:ascii="Calibri" w:eastAsia="Calibri" w:hAnsi="Calibri" w:cs="Calibri"/>
                <w:b/>
                <w:bCs/>
                <w:color w:val="000000" w:themeColor="text1"/>
              </w:rPr>
              <w:t xml:space="preserve">: </w:t>
            </w:r>
          </w:p>
          <w:p w14:paraId="0CAD1541" w14:textId="77777777" w:rsidR="000A6D0E" w:rsidRDefault="00120B3C" w:rsidP="00D46BBB">
            <w:pPr>
              <w:pStyle w:val="paragraph"/>
              <w:spacing w:before="0" w:beforeAutospacing="0" w:after="0" w:afterAutospacing="0"/>
              <w:textAlignment w:val="baseline"/>
              <w:rPr>
                <w:rFonts w:ascii="Calibri" w:eastAsia="Calibri" w:hAnsi="Calibri" w:cs="Calibri"/>
                <w:b/>
                <w:bCs/>
                <w:color w:val="000000" w:themeColor="text1"/>
              </w:rPr>
            </w:pPr>
            <w:r>
              <w:rPr>
                <w:rFonts w:ascii="Calibri" w:eastAsia="Calibri" w:hAnsi="Calibri" w:cs="Calibri"/>
                <w:b/>
                <w:bCs/>
                <w:color w:val="000000" w:themeColor="text1"/>
              </w:rPr>
              <w:t>Developed by Keele Osteoporosis Research Group</w:t>
            </w:r>
            <w:r w:rsidR="007918B4">
              <w:rPr>
                <w:rFonts w:ascii="Calibri" w:eastAsia="Calibri" w:hAnsi="Calibri" w:cs="Calibri"/>
                <w:b/>
                <w:bCs/>
                <w:color w:val="000000" w:themeColor="text1"/>
              </w:rPr>
              <w:t xml:space="preserve">, funded by Z Paskins NIHR Clinician Scientist Award. </w:t>
            </w:r>
          </w:p>
          <w:p w14:paraId="36FF4FBD" w14:textId="77777777" w:rsidR="00C45C48" w:rsidRDefault="00C45C48" w:rsidP="00D46BBB">
            <w:pPr>
              <w:pStyle w:val="paragraph"/>
              <w:spacing w:before="0" w:beforeAutospacing="0" w:after="0" w:afterAutospacing="0"/>
              <w:textAlignment w:val="baseline"/>
              <w:rPr>
                <w:rFonts w:ascii="Calibri" w:eastAsia="Calibri" w:hAnsi="Calibri" w:cs="Calibri"/>
                <w:b/>
                <w:bCs/>
                <w:color w:val="000000" w:themeColor="text1"/>
              </w:rPr>
            </w:pPr>
            <w:r w:rsidRPr="00C45C48">
              <w:rPr>
                <w:rFonts w:ascii="Calibri" w:eastAsia="Calibri" w:hAnsi="Calibri" w:cs="Calibri"/>
                <w:b/>
                <w:bCs/>
                <w:color w:val="000000" w:themeColor="text1"/>
              </w:rPr>
              <w:t>Intervention development was underpinned by (</w:t>
            </w:r>
            <w:proofErr w:type="spellStart"/>
            <w:r w:rsidRPr="00C45C48">
              <w:rPr>
                <w:rFonts w:ascii="Calibri" w:eastAsia="Calibri" w:hAnsi="Calibri" w:cs="Calibri"/>
                <w:b/>
                <w:bCs/>
                <w:color w:val="000000" w:themeColor="text1"/>
              </w:rPr>
              <w:t>i</w:t>
            </w:r>
            <w:proofErr w:type="spellEnd"/>
            <w:r w:rsidRPr="00C45C48">
              <w:rPr>
                <w:rFonts w:ascii="Calibri" w:eastAsia="Calibri" w:hAnsi="Calibri" w:cs="Calibri"/>
                <w:b/>
                <w:bCs/>
                <w:color w:val="000000" w:themeColor="text1"/>
              </w:rPr>
              <w:t>) theories of S</w:t>
            </w:r>
            <w:r w:rsidR="0031682F">
              <w:rPr>
                <w:rFonts w:ascii="Calibri" w:eastAsia="Calibri" w:hAnsi="Calibri" w:cs="Calibri"/>
                <w:b/>
                <w:bCs/>
                <w:color w:val="000000" w:themeColor="text1"/>
              </w:rPr>
              <w:t>hared decision making</w:t>
            </w:r>
            <w:r w:rsidRPr="00C45C48">
              <w:rPr>
                <w:rFonts w:ascii="Calibri" w:eastAsia="Calibri" w:hAnsi="Calibri" w:cs="Calibri"/>
                <w:b/>
                <w:bCs/>
                <w:color w:val="000000" w:themeColor="text1"/>
              </w:rPr>
              <w:t>, medicines adherence and behaviour change; (ii) integrated findings from seven development studies; and (iii) extensive patient and clinician contribution, identifying key ‘needs’ to address and the intervention’s content, functionality and scope. Feasibility testing was conducted at one English FLS. Intervention consultations were observed and audio recorded. Interviews completed with FLS clinicians and patients explored perceived acceptability and feasibility.</w:t>
            </w:r>
          </w:p>
          <w:p w14:paraId="2EDE6BC8" w14:textId="77777777" w:rsidR="0031682F" w:rsidRDefault="0031682F" w:rsidP="00D46BBB">
            <w:pPr>
              <w:pStyle w:val="paragraph"/>
              <w:spacing w:before="0" w:beforeAutospacing="0" w:after="0" w:afterAutospacing="0"/>
              <w:textAlignment w:val="baseline"/>
              <w:rPr>
                <w:rFonts w:ascii="Calibri" w:eastAsia="Calibri" w:hAnsi="Calibri" w:cs="Calibri"/>
                <w:b/>
                <w:bCs/>
                <w:color w:val="000000" w:themeColor="text1"/>
              </w:rPr>
            </w:pPr>
          </w:p>
          <w:p w14:paraId="600F500C" w14:textId="77777777" w:rsidR="0031682F" w:rsidRDefault="0031682F" w:rsidP="00D46BBB">
            <w:pPr>
              <w:pStyle w:val="paragraph"/>
              <w:spacing w:before="0" w:beforeAutospacing="0" w:after="0" w:afterAutospacing="0"/>
              <w:textAlignment w:val="baseline"/>
              <w:rPr>
                <w:rFonts w:ascii="Calibri" w:eastAsia="Calibri" w:hAnsi="Calibri" w:cs="Calibri"/>
                <w:b/>
                <w:bCs/>
                <w:color w:val="000000" w:themeColor="text1"/>
              </w:rPr>
            </w:pPr>
            <w:proofErr w:type="spellStart"/>
            <w:r>
              <w:rPr>
                <w:rFonts w:ascii="Calibri" w:eastAsia="Calibri" w:hAnsi="Calibri" w:cs="Calibri"/>
                <w:b/>
                <w:bCs/>
                <w:color w:val="000000" w:themeColor="text1"/>
              </w:rPr>
              <w:t>Subsquently</w:t>
            </w:r>
            <w:proofErr w:type="spellEnd"/>
            <w:r>
              <w:rPr>
                <w:rFonts w:ascii="Calibri" w:eastAsia="Calibri" w:hAnsi="Calibri" w:cs="Calibri"/>
                <w:b/>
                <w:bCs/>
                <w:color w:val="000000" w:themeColor="text1"/>
              </w:rPr>
              <w:t xml:space="preserve"> a </w:t>
            </w:r>
            <w:proofErr w:type="gramStart"/>
            <w:r>
              <w:rPr>
                <w:rFonts w:ascii="Calibri" w:eastAsia="Calibri" w:hAnsi="Calibri" w:cs="Calibri"/>
                <w:b/>
                <w:bCs/>
                <w:color w:val="000000" w:themeColor="text1"/>
              </w:rPr>
              <w:t>large randomised</w:t>
            </w:r>
            <w:proofErr w:type="gramEnd"/>
            <w:r>
              <w:rPr>
                <w:rFonts w:ascii="Calibri" w:eastAsia="Calibri" w:hAnsi="Calibri" w:cs="Calibri"/>
                <w:b/>
                <w:bCs/>
                <w:color w:val="000000" w:themeColor="text1"/>
              </w:rPr>
              <w:t xml:space="preserve"> trial explored effectiveness.</w:t>
            </w:r>
          </w:p>
          <w:p w14:paraId="0AA9DFF5" w14:textId="77777777" w:rsidR="00455733" w:rsidRDefault="00455733" w:rsidP="00D46BBB">
            <w:pPr>
              <w:pStyle w:val="paragraph"/>
              <w:spacing w:before="0" w:beforeAutospacing="0" w:after="0" w:afterAutospacing="0"/>
              <w:textAlignment w:val="baseline"/>
              <w:rPr>
                <w:rFonts w:ascii="Calibri" w:eastAsia="Calibri" w:hAnsi="Calibri" w:cs="Calibri"/>
                <w:b/>
                <w:bCs/>
                <w:color w:val="000000" w:themeColor="text1"/>
              </w:rPr>
            </w:pPr>
          </w:p>
          <w:p w14:paraId="18DC8D3F" w14:textId="2814BCA6" w:rsidR="00455733" w:rsidRPr="009E7287" w:rsidRDefault="00455733" w:rsidP="00D46BBB">
            <w:pPr>
              <w:pStyle w:val="paragraph"/>
              <w:spacing w:before="0" w:beforeAutospacing="0" w:after="0" w:afterAutospacing="0"/>
              <w:textAlignment w:val="baseline"/>
              <w:rPr>
                <w:rFonts w:ascii="Calibri" w:eastAsia="Calibri" w:hAnsi="Calibri" w:cs="Calibri"/>
                <w:b/>
                <w:bCs/>
                <w:color w:val="000000" w:themeColor="text1"/>
              </w:rPr>
            </w:pPr>
            <w:r>
              <w:rPr>
                <w:rFonts w:ascii="Calibri" w:eastAsia="Calibri" w:hAnsi="Calibri" w:cs="Calibri"/>
                <w:b/>
                <w:bCs/>
                <w:color w:val="000000" w:themeColor="text1"/>
              </w:rPr>
              <w:lastRenderedPageBreak/>
              <w:t xml:space="preserve">PHORM: interview study with </w:t>
            </w:r>
            <w:r w:rsidR="00F071F4" w:rsidRPr="00F071F4">
              <w:rPr>
                <w:rFonts w:ascii="Calibri" w:eastAsia="Calibri" w:hAnsi="Calibri" w:cs="Calibri"/>
                <w:b/>
                <w:bCs/>
                <w:color w:val="000000" w:themeColor="text1"/>
              </w:rPr>
              <w:t xml:space="preserve">patients, clinical pharmacists, GPs, osteoporosis specialists and service </w:t>
            </w:r>
            <w:proofErr w:type="gramStart"/>
            <w:r w:rsidR="00F071F4" w:rsidRPr="00F071F4">
              <w:rPr>
                <w:rFonts w:ascii="Calibri" w:eastAsia="Calibri" w:hAnsi="Calibri" w:cs="Calibri"/>
                <w:b/>
                <w:bCs/>
                <w:color w:val="000000" w:themeColor="text1"/>
              </w:rPr>
              <w:t>commissioners.</w:t>
            </w:r>
            <w:r w:rsidR="00F071F4">
              <w:rPr>
                <w:rFonts w:ascii="Calibri" w:eastAsia="Calibri" w:hAnsi="Calibri" w:cs="Calibri"/>
                <w:b/>
                <w:bCs/>
                <w:color w:val="000000" w:themeColor="text1"/>
              </w:rPr>
              <w:t>(</w:t>
            </w:r>
            <w:proofErr w:type="gramEnd"/>
            <w:r w:rsidR="00F071F4">
              <w:rPr>
                <w:rFonts w:ascii="Calibri" w:eastAsia="Calibri" w:hAnsi="Calibri" w:cs="Calibri"/>
                <w:b/>
                <w:bCs/>
                <w:color w:val="000000" w:themeColor="text1"/>
              </w:rPr>
              <w:t>n=32)</w:t>
            </w:r>
          </w:p>
        </w:tc>
        <w:tc>
          <w:tcPr>
            <w:tcW w:w="2217" w:type="dxa"/>
            <w:shd w:val="clear" w:color="auto" w:fill="A6A6A6" w:themeFill="background1" w:themeFillShade="A6"/>
          </w:tcPr>
          <w:p w14:paraId="60236AC6" w14:textId="77777777" w:rsidR="000A6D0E" w:rsidRPr="009E7287" w:rsidRDefault="000A6D0E">
            <w:pPr>
              <w:rPr>
                <w:b/>
                <w:bCs/>
              </w:rPr>
            </w:pPr>
          </w:p>
        </w:tc>
      </w:tr>
      <w:tr w:rsidR="00B241A4" w14:paraId="7429203F" w14:textId="77777777" w:rsidTr="2D49147D">
        <w:tc>
          <w:tcPr>
            <w:tcW w:w="2460" w:type="dxa"/>
          </w:tcPr>
          <w:p w14:paraId="08608F70" w14:textId="1C11FB73" w:rsidR="000A6D0E" w:rsidRPr="00D77168" w:rsidRDefault="000A6D0E" w:rsidP="00D77168">
            <w:pPr>
              <w:pStyle w:val="ListParagraph"/>
              <w:numPr>
                <w:ilvl w:val="0"/>
                <w:numId w:val="27"/>
              </w:numPr>
            </w:pPr>
            <w:r>
              <w:t xml:space="preserve">Was the work that underpinned the resource peer </w:t>
            </w:r>
            <w:proofErr w:type="gramStart"/>
            <w:r>
              <w:t>reviewed</w:t>
            </w:r>
            <w:r w:rsidR="004C3F9E">
              <w:t>?</w:t>
            </w:r>
            <w:r w:rsidR="005B2595">
              <w:t>*</w:t>
            </w:r>
            <w:proofErr w:type="gramEnd"/>
            <w:r w:rsidR="00083943">
              <w:t xml:space="preserve"> by competitive fundings or otherwise</w:t>
            </w:r>
          </w:p>
        </w:tc>
        <w:tc>
          <w:tcPr>
            <w:tcW w:w="4339" w:type="dxa"/>
          </w:tcPr>
          <w:p w14:paraId="205C968D" w14:textId="61E8C7C3" w:rsidR="000A6D0E" w:rsidRDefault="6F074DAC">
            <w:r>
              <w:t>Yes</w:t>
            </w:r>
            <w:sdt>
              <w:sdtPr>
                <w:id w:val="816921596"/>
                <w14:checkbox>
                  <w14:checked w14:val="1"/>
                  <w14:checkedState w14:val="2612" w14:font="MS Gothic"/>
                  <w14:uncheckedState w14:val="2610" w14:font="MS Gothic"/>
                </w14:checkbox>
              </w:sdtPr>
              <w:sdtEndPr/>
              <w:sdtContent>
                <w:r w:rsidR="00876264">
                  <w:rPr>
                    <w:rFonts w:ascii="MS Gothic" w:eastAsia="MS Gothic" w:hAnsi="MS Gothic" w:hint="eastAsia"/>
                  </w:rPr>
                  <w:t>☒</w:t>
                </w:r>
              </w:sdtContent>
            </w:sdt>
            <w:r>
              <w:t>/No</w:t>
            </w:r>
            <w:sdt>
              <w:sdtPr>
                <w:id w:val="2008174531"/>
                <w14:checkbox>
                  <w14:checked w14:val="0"/>
                  <w14:checkedState w14:val="2612" w14:font="MS Gothic"/>
                  <w14:uncheckedState w14:val="2610" w14:font="MS Gothic"/>
                </w14:checkbox>
              </w:sdtPr>
              <w:sdtEndPr/>
              <w:sdtContent>
                <w:r w:rsidRPr="2D49147D">
                  <w:rPr>
                    <w:rFonts w:ascii="MS Gothic" w:eastAsia="MS Gothic" w:hAnsi="MS Gothic"/>
                  </w:rPr>
                  <w:t>☐</w:t>
                </w:r>
              </w:sdtContent>
            </w:sdt>
          </w:p>
          <w:p w14:paraId="5E469E59" w14:textId="77777777" w:rsidR="004C3F9E" w:rsidRDefault="6F074DAC">
            <w:pPr>
              <w:rPr>
                <w:b/>
                <w:bCs/>
              </w:rPr>
            </w:pPr>
            <w:r w:rsidRPr="2D49147D">
              <w:rPr>
                <w:b/>
                <w:bCs/>
              </w:rPr>
              <w:t>If yes describe</w:t>
            </w:r>
          </w:p>
          <w:p w14:paraId="32FBB5F1" w14:textId="77777777" w:rsidR="0046385E" w:rsidRDefault="0046385E">
            <w:pPr>
              <w:rPr>
                <w:b/>
                <w:bCs/>
              </w:rPr>
            </w:pPr>
          </w:p>
          <w:p w14:paraId="4687217F" w14:textId="05BA2E50" w:rsidR="00D75F8E" w:rsidRDefault="00D75F8E" w:rsidP="00E32B9A">
            <w:pPr>
              <w:rPr>
                <w:b/>
                <w:bCs/>
              </w:rPr>
            </w:pPr>
            <w:proofErr w:type="spellStart"/>
            <w:r>
              <w:rPr>
                <w:b/>
                <w:bCs/>
              </w:rPr>
              <w:t>iFraP</w:t>
            </w:r>
            <w:proofErr w:type="spellEnd"/>
            <w:r>
              <w:rPr>
                <w:b/>
                <w:bCs/>
              </w:rPr>
              <w:t>: Royal Osteoporosis Society project grant and NIHR clinician Scientist Award competitively awarded</w:t>
            </w:r>
          </w:p>
          <w:p w14:paraId="7554FAF6" w14:textId="77777777" w:rsidR="00D75F8E" w:rsidRDefault="00D75F8E" w:rsidP="00E32B9A">
            <w:pPr>
              <w:rPr>
                <w:b/>
                <w:bCs/>
              </w:rPr>
            </w:pPr>
          </w:p>
          <w:p w14:paraId="7B6B6A24" w14:textId="491CEA4A" w:rsidR="004C3F9E" w:rsidRPr="009E7287" w:rsidRDefault="00D75F8E" w:rsidP="00E32B9A">
            <w:pPr>
              <w:rPr>
                <w:b/>
                <w:bCs/>
              </w:rPr>
            </w:pPr>
            <w:r>
              <w:rPr>
                <w:b/>
                <w:bCs/>
              </w:rPr>
              <w:t>PHORM: Royal Osteoporosis Society project grant competitively awarded</w:t>
            </w:r>
          </w:p>
        </w:tc>
        <w:tc>
          <w:tcPr>
            <w:tcW w:w="2217" w:type="dxa"/>
            <w:shd w:val="clear" w:color="auto" w:fill="A6A6A6" w:themeFill="background1" w:themeFillShade="A6"/>
          </w:tcPr>
          <w:p w14:paraId="62D3D898" w14:textId="77777777" w:rsidR="000A6D0E" w:rsidRPr="009E7287" w:rsidRDefault="000A6D0E">
            <w:pPr>
              <w:rPr>
                <w:b/>
                <w:bCs/>
              </w:rPr>
            </w:pPr>
          </w:p>
        </w:tc>
      </w:tr>
      <w:tr w:rsidR="00B241A4" w14:paraId="62EA1740" w14:textId="77777777" w:rsidTr="2D49147D">
        <w:tc>
          <w:tcPr>
            <w:tcW w:w="2460" w:type="dxa"/>
          </w:tcPr>
          <w:p w14:paraId="10FF0BAC" w14:textId="04AED267" w:rsidR="000A6D0E" w:rsidRDefault="00D77168" w:rsidP="00D77168">
            <w:pPr>
              <w:pStyle w:val="ListParagraph"/>
              <w:numPr>
                <w:ilvl w:val="0"/>
                <w:numId w:val="27"/>
              </w:numPr>
            </w:pPr>
            <w:r>
              <w:t>Who funded the development/testing of the resource</w:t>
            </w:r>
            <w:r w:rsidR="005B2595">
              <w:t>*</w:t>
            </w:r>
          </w:p>
        </w:tc>
        <w:tc>
          <w:tcPr>
            <w:tcW w:w="4339" w:type="dxa"/>
          </w:tcPr>
          <w:p w14:paraId="222F25CE" w14:textId="77777777" w:rsidR="000A6D0E" w:rsidRDefault="00876264" w:rsidP="00D46BBB">
            <w:pPr>
              <w:rPr>
                <w:b/>
                <w:bCs/>
              </w:rPr>
            </w:pPr>
            <w:r>
              <w:rPr>
                <w:b/>
                <w:bCs/>
              </w:rPr>
              <w:t>NIHR</w:t>
            </w:r>
          </w:p>
          <w:p w14:paraId="2D7700BE" w14:textId="77777777" w:rsidR="00876264" w:rsidRDefault="00876264" w:rsidP="00D46BBB">
            <w:pPr>
              <w:rPr>
                <w:b/>
                <w:bCs/>
              </w:rPr>
            </w:pPr>
            <w:r>
              <w:rPr>
                <w:b/>
                <w:bCs/>
              </w:rPr>
              <w:t>Haywood Foundation</w:t>
            </w:r>
          </w:p>
          <w:p w14:paraId="236F6FE5" w14:textId="7CCA3E01" w:rsidR="00876264" w:rsidRPr="009E7287" w:rsidRDefault="00876264" w:rsidP="00D46BBB">
            <w:pPr>
              <w:rPr>
                <w:b/>
                <w:bCs/>
              </w:rPr>
            </w:pPr>
            <w:r>
              <w:rPr>
                <w:b/>
                <w:bCs/>
              </w:rPr>
              <w:t>Royal Osteoporosis Society</w:t>
            </w:r>
          </w:p>
        </w:tc>
        <w:tc>
          <w:tcPr>
            <w:tcW w:w="2217" w:type="dxa"/>
            <w:shd w:val="clear" w:color="auto" w:fill="A6A6A6" w:themeFill="background1" w:themeFillShade="A6"/>
          </w:tcPr>
          <w:p w14:paraId="052476B1" w14:textId="77777777" w:rsidR="000A6D0E" w:rsidRPr="009E7287" w:rsidRDefault="000A6D0E">
            <w:pPr>
              <w:rPr>
                <w:b/>
                <w:bCs/>
              </w:rPr>
            </w:pPr>
          </w:p>
        </w:tc>
      </w:tr>
      <w:tr w:rsidR="00B241A4" w14:paraId="1FE8FF58" w14:textId="77777777" w:rsidTr="2D49147D">
        <w:tc>
          <w:tcPr>
            <w:tcW w:w="2460" w:type="dxa"/>
          </w:tcPr>
          <w:p w14:paraId="2A1336C1" w14:textId="67EC7762" w:rsidR="00D77168" w:rsidRDefault="00AC48C0" w:rsidP="00D77168">
            <w:pPr>
              <w:pStyle w:val="ListParagraph"/>
              <w:numPr>
                <w:ilvl w:val="0"/>
                <w:numId w:val="27"/>
              </w:numPr>
            </w:pPr>
            <w:r>
              <w:t>W</w:t>
            </w:r>
            <w:r w:rsidR="00D77168">
              <w:t xml:space="preserve">ere patients and public were </w:t>
            </w:r>
            <w:proofErr w:type="gramStart"/>
            <w:r w:rsidR="00D77168">
              <w:t>involved</w:t>
            </w:r>
            <w:r>
              <w:t>.</w:t>
            </w:r>
            <w:r w:rsidR="005B2595">
              <w:t>*</w:t>
            </w:r>
            <w:proofErr w:type="gramEnd"/>
            <w:r>
              <w:t xml:space="preserve"> If yes give details</w:t>
            </w:r>
            <w:r w:rsidR="005B2595">
              <w:t>*</w:t>
            </w:r>
            <w:r w:rsidR="00E30F49">
              <w:t xml:space="preserve"> (max 300 words)</w:t>
            </w:r>
          </w:p>
        </w:tc>
        <w:tc>
          <w:tcPr>
            <w:tcW w:w="4339" w:type="dxa"/>
          </w:tcPr>
          <w:p w14:paraId="75DB9195" w14:textId="6FEA1F50" w:rsidR="00AC48C0" w:rsidRDefault="092917BA" w:rsidP="00AC48C0">
            <w:r>
              <w:t>Yes</w:t>
            </w:r>
            <w:sdt>
              <w:sdtPr>
                <w:id w:val="-639808683"/>
                <w14:checkbox>
                  <w14:checked w14:val="1"/>
                  <w14:checkedState w14:val="2612" w14:font="MS Gothic"/>
                  <w14:uncheckedState w14:val="2610" w14:font="MS Gothic"/>
                </w14:checkbox>
              </w:sdtPr>
              <w:sdtEndPr/>
              <w:sdtContent>
                <w:r w:rsidR="00876264">
                  <w:rPr>
                    <w:rFonts w:ascii="MS Gothic" w:eastAsia="MS Gothic" w:hAnsi="MS Gothic" w:hint="eastAsia"/>
                  </w:rPr>
                  <w:t>☒</w:t>
                </w:r>
              </w:sdtContent>
            </w:sdt>
            <w:r>
              <w:t>/No</w:t>
            </w:r>
            <w:sdt>
              <w:sdtPr>
                <w:id w:val="1607924562"/>
                <w14:checkbox>
                  <w14:checked w14:val="0"/>
                  <w14:checkedState w14:val="2612" w14:font="MS Gothic"/>
                  <w14:uncheckedState w14:val="2610" w14:font="MS Gothic"/>
                </w14:checkbox>
              </w:sdtPr>
              <w:sdtEndPr/>
              <w:sdtContent>
                <w:r w:rsidRPr="2D49147D">
                  <w:rPr>
                    <w:rFonts w:ascii="MS Gothic" w:eastAsia="MS Gothic" w:hAnsi="MS Gothic"/>
                  </w:rPr>
                  <w:t>☐</w:t>
                </w:r>
              </w:sdtContent>
            </w:sdt>
          </w:p>
          <w:p w14:paraId="096EF455" w14:textId="590C301C" w:rsidR="00AC48C0" w:rsidRDefault="092917BA" w:rsidP="006D5E93">
            <w:pPr>
              <w:spacing w:line="259" w:lineRule="auto"/>
              <w:rPr>
                <w:rFonts w:ascii="Calibri" w:eastAsia="Calibri" w:hAnsi="Calibri" w:cs="Calibri"/>
                <w:b/>
                <w:bCs/>
                <w:color w:val="000000" w:themeColor="text1"/>
              </w:rPr>
            </w:pPr>
            <w:r w:rsidRPr="2D49147D">
              <w:rPr>
                <w:b/>
                <w:bCs/>
              </w:rPr>
              <w:t>If yes describe _____</w:t>
            </w:r>
            <w:r w:rsidR="11C525B1" w:rsidRPr="2D49147D">
              <w:rPr>
                <w:rFonts w:ascii="Calibri" w:eastAsia="Calibri" w:hAnsi="Calibri" w:cs="Calibri"/>
                <w:b/>
                <w:bCs/>
                <w:color w:val="000000" w:themeColor="text1"/>
              </w:rPr>
              <w:t xml:space="preserve"> </w:t>
            </w:r>
          </w:p>
          <w:p w14:paraId="3E284322" w14:textId="77777777" w:rsidR="00D77168" w:rsidRPr="009E7287" w:rsidRDefault="00D77168" w:rsidP="00D46BBB">
            <w:pPr>
              <w:rPr>
                <w:b/>
                <w:bCs/>
              </w:rPr>
            </w:pPr>
          </w:p>
        </w:tc>
        <w:tc>
          <w:tcPr>
            <w:tcW w:w="2217" w:type="dxa"/>
            <w:shd w:val="clear" w:color="auto" w:fill="A6A6A6" w:themeFill="background1" w:themeFillShade="A6"/>
          </w:tcPr>
          <w:p w14:paraId="29A451F5" w14:textId="77777777" w:rsidR="00D77168" w:rsidRPr="009E7287" w:rsidRDefault="00D77168">
            <w:pPr>
              <w:rPr>
                <w:b/>
                <w:bCs/>
              </w:rPr>
            </w:pPr>
          </w:p>
        </w:tc>
      </w:tr>
      <w:tr w:rsidR="00B241A4" w14:paraId="42B94EB4" w14:textId="7668DBAE" w:rsidTr="00D46BBB">
        <w:trPr>
          <w:trHeight w:val="1568"/>
        </w:trPr>
        <w:tc>
          <w:tcPr>
            <w:tcW w:w="2460" w:type="dxa"/>
          </w:tcPr>
          <w:p w14:paraId="20C54916" w14:textId="2204026F" w:rsidR="00044D0D" w:rsidRDefault="00D77168" w:rsidP="00D77168">
            <w:pPr>
              <w:pStyle w:val="ListParagraph"/>
              <w:numPr>
                <w:ilvl w:val="0"/>
                <w:numId w:val="27"/>
              </w:numPr>
            </w:pPr>
            <w:r>
              <w:t>Des</w:t>
            </w:r>
            <w:r w:rsidR="004C3F9E">
              <w:t>cribe any r</w:t>
            </w:r>
            <w:r w:rsidR="00C85607">
              <w:t xml:space="preserve">egulatory approvals </w:t>
            </w:r>
            <w:r w:rsidR="00BA75CF">
              <w:t>for</w:t>
            </w:r>
            <w:r w:rsidR="00C85607">
              <w:t xml:space="preserve"> development and/or testing of the resource</w:t>
            </w:r>
            <w:r w:rsidR="005B2595">
              <w:t>*</w:t>
            </w:r>
          </w:p>
        </w:tc>
        <w:tc>
          <w:tcPr>
            <w:tcW w:w="4339" w:type="dxa"/>
          </w:tcPr>
          <w:p w14:paraId="2F4D4769" w14:textId="27A29126" w:rsidR="00C85607" w:rsidRDefault="0022773C" w:rsidP="2D49147D">
            <w:r>
              <w:t>Ethics approval as detailed in papers</w:t>
            </w:r>
          </w:p>
        </w:tc>
        <w:tc>
          <w:tcPr>
            <w:tcW w:w="2217" w:type="dxa"/>
            <w:shd w:val="clear" w:color="auto" w:fill="A6A6A6" w:themeFill="background1" w:themeFillShade="A6"/>
          </w:tcPr>
          <w:p w14:paraId="2FC0978D" w14:textId="77777777" w:rsidR="00C85607" w:rsidRDefault="00C85607"/>
        </w:tc>
      </w:tr>
      <w:tr w:rsidR="00B241A4" w14:paraId="05A30DF5" w14:textId="77777777" w:rsidTr="2D49147D">
        <w:tc>
          <w:tcPr>
            <w:tcW w:w="2460" w:type="dxa"/>
          </w:tcPr>
          <w:p w14:paraId="24C9869D" w14:textId="09A94C85" w:rsidR="009E7287" w:rsidRPr="009E7287" w:rsidRDefault="000E1011">
            <w:pPr>
              <w:rPr>
                <w:b/>
                <w:bCs/>
              </w:rPr>
            </w:pPr>
            <w:r w:rsidRPr="000E1011">
              <w:rPr>
                <w:b/>
                <w:bCs/>
              </w:rPr>
              <w:t>Royal Osteoporosis Society</w:t>
            </w:r>
            <w:r w:rsidR="00EF1929">
              <w:rPr>
                <w:b/>
                <w:bCs/>
              </w:rPr>
              <w:t xml:space="preserve"> involvement </w:t>
            </w:r>
          </w:p>
        </w:tc>
        <w:tc>
          <w:tcPr>
            <w:tcW w:w="4339" w:type="dxa"/>
          </w:tcPr>
          <w:p w14:paraId="623E0E0C" w14:textId="77777777" w:rsidR="009E7287" w:rsidRDefault="009E7287"/>
        </w:tc>
        <w:tc>
          <w:tcPr>
            <w:tcW w:w="2217" w:type="dxa"/>
            <w:shd w:val="clear" w:color="auto" w:fill="A6A6A6" w:themeFill="background1" w:themeFillShade="A6"/>
          </w:tcPr>
          <w:p w14:paraId="01ADDA79" w14:textId="77777777" w:rsidR="009E7287" w:rsidRDefault="009E7287"/>
        </w:tc>
      </w:tr>
      <w:tr w:rsidR="00B241A4" w14:paraId="7BE2FC83" w14:textId="77777777" w:rsidTr="2D49147D">
        <w:tc>
          <w:tcPr>
            <w:tcW w:w="2460" w:type="dxa"/>
          </w:tcPr>
          <w:p w14:paraId="0D08BF4A" w14:textId="6B1953FC" w:rsidR="007234CF" w:rsidRDefault="00EF1929" w:rsidP="001E1D10">
            <w:r>
              <w:t xml:space="preserve">Were the Royal Osteoporosis Society involved in the development of the </w:t>
            </w:r>
            <w:proofErr w:type="gramStart"/>
            <w:r>
              <w:t>resources?</w:t>
            </w:r>
            <w:r w:rsidR="005B2595">
              <w:t>*</w:t>
            </w:r>
            <w:proofErr w:type="gramEnd"/>
            <w:r w:rsidR="00D17A36">
              <w:t xml:space="preserve"> (max 300 words)</w:t>
            </w:r>
          </w:p>
        </w:tc>
        <w:tc>
          <w:tcPr>
            <w:tcW w:w="4339" w:type="dxa"/>
          </w:tcPr>
          <w:p w14:paraId="3C00BE18" w14:textId="037CEBE5" w:rsidR="004C3F9E" w:rsidRDefault="6F074DAC" w:rsidP="004C3F9E">
            <w:r>
              <w:t>Yes</w:t>
            </w:r>
            <w:sdt>
              <w:sdtPr>
                <w:id w:val="1816531391"/>
                <w14:checkbox>
                  <w14:checked w14:val="1"/>
                  <w14:checkedState w14:val="2612" w14:font="MS Gothic"/>
                  <w14:uncheckedState w14:val="2610" w14:font="MS Gothic"/>
                </w14:checkbox>
              </w:sdtPr>
              <w:sdtEndPr/>
              <w:sdtContent>
                <w:r w:rsidR="0022773C">
                  <w:rPr>
                    <w:rFonts w:ascii="MS Gothic" w:eastAsia="MS Gothic" w:hAnsi="MS Gothic" w:hint="eastAsia"/>
                  </w:rPr>
                  <w:t>☒</w:t>
                </w:r>
              </w:sdtContent>
            </w:sdt>
            <w:r>
              <w:t>/No</w:t>
            </w:r>
            <w:sdt>
              <w:sdtPr>
                <w:id w:val="145552900"/>
                <w14:checkbox>
                  <w14:checked w14:val="0"/>
                  <w14:checkedState w14:val="2612" w14:font="MS Gothic"/>
                  <w14:uncheckedState w14:val="2610" w14:font="MS Gothic"/>
                </w14:checkbox>
              </w:sdtPr>
              <w:sdtEndPr/>
              <w:sdtContent>
                <w:r w:rsidRPr="2D49147D">
                  <w:rPr>
                    <w:rFonts w:ascii="MS Gothic" w:eastAsia="MS Gothic" w:hAnsi="MS Gothic"/>
                  </w:rPr>
                  <w:t>☐</w:t>
                </w:r>
              </w:sdtContent>
            </w:sdt>
          </w:p>
          <w:p w14:paraId="5331DAFF" w14:textId="40622431" w:rsidR="00D46BBB" w:rsidRDefault="6F074DAC" w:rsidP="00D46BBB">
            <w:pPr>
              <w:rPr>
                <w:rFonts w:ascii="Calibri" w:eastAsia="Calibri" w:hAnsi="Calibri" w:cs="Calibri"/>
              </w:rPr>
            </w:pPr>
            <w:r w:rsidRPr="2D49147D">
              <w:rPr>
                <w:b/>
                <w:bCs/>
              </w:rPr>
              <w:t>If yes describe</w:t>
            </w:r>
            <w:r w:rsidR="78815CD7" w:rsidRPr="2D49147D">
              <w:rPr>
                <w:b/>
                <w:bCs/>
              </w:rPr>
              <w:t xml:space="preserve"> </w:t>
            </w:r>
          </w:p>
          <w:p w14:paraId="239F2BB6" w14:textId="7DA64B64" w:rsidR="007234CF" w:rsidRDefault="0028011C" w:rsidP="00C50AD2">
            <w:pPr>
              <w:spacing w:line="259" w:lineRule="auto"/>
              <w:rPr>
                <w:rFonts w:ascii="Calibri" w:eastAsia="Calibri" w:hAnsi="Calibri" w:cs="Calibri"/>
              </w:rPr>
            </w:pPr>
            <w:r>
              <w:rPr>
                <w:rFonts w:ascii="Calibri" w:eastAsia="Calibri" w:hAnsi="Calibri" w:cs="Calibri"/>
              </w:rPr>
              <w:t xml:space="preserve">ROS nurse consultant </w:t>
            </w:r>
            <w:r w:rsidR="00F852E3">
              <w:rPr>
                <w:rFonts w:ascii="Calibri" w:eastAsia="Calibri" w:hAnsi="Calibri" w:cs="Calibri"/>
              </w:rPr>
              <w:t>(</w:t>
            </w:r>
            <w:proofErr w:type="spellStart"/>
            <w:r w:rsidR="00F852E3">
              <w:rPr>
                <w:rFonts w:ascii="Calibri" w:eastAsia="Calibri" w:hAnsi="Calibri" w:cs="Calibri"/>
              </w:rPr>
              <w:t>SLeyland</w:t>
            </w:r>
            <w:proofErr w:type="spellEnd"/>
            <w:r w:rsidR="00F852E3">
              <w:rPr>
                <w:rFonts w:ascii="Calibri" w:eastAsia="Calibri" w:hAnsi="Calibri" w:cs="Calibri"/>
              </w:rPr>
              <w:t xml:space="preserve">) </w:t>
            </w:r>
            <w:r>
              <w:rPr>
                <w:rFonts w:ascii="Calibri" w:eastAsia="Calibri" w:hAnsi="Calibri" w:cs="Calibri"/>
              </w:rPr>
              <w:t xml:space="preserve">was </w:t>
            </w:r>
            <w:r w:rsidR="00F852E3">
              <w:rPr>
                <w:rFonts w:ascii="Calibri" w:eastAsia="Calibri" w:hAnsi="Calibri" w:cs="Calibri"/>
              </w:rPr>
              <w:t>study team member (</w:t>
            </w:r>
            <w:proofErr w:type="spellStart"/>
            <w:r w:rsidR="00F852E3">
              <w:rPr>
                <w:rFonts w:ascii="Calibri" w:eastAsia="Calibri" w:hAnsi="Calibri" w:cs="Calibri"/>
              </w:rPr>
              <w:t>iFraP</w:t>
            </w:r>
            <w:proofErr w:type="spellEnd"/>
            <w:r w:rsidR="00F852E3">
              <w:rPr>
                <w:rFonts w:ascii="Calibri" w:eastAsia="Calibri" w:hAnsi="Calibri" w:cs="Calibri"/>
              </w:rPr>
              <w:t>) and consulted for PHORM</w:t>
            </w:r>
          </w:p>
        </w:tc>
        <w:tc>
          <w:tcPr>
            <w:tcW w:w="2217" w:type="dxa"/>
            <w:shd w:val="clear" w:color="auto" w:fill="A6A6A6" w:themeFill="background1" w:themeFillShade="A6"/>
          </w:tcPr>
          <w:p w14:paraId="2C5CB6F1" w14:textId="77777777" w:rsidR="007234CF" w:rsidRDefault="007234CF" w:rsidP="007234CF"/>
        </w:tc>
      </w:tr>
      <w:tr w:rsidR="00B241A4" w14:paraId="63BD910E" w14:textId="77777777" w:rsidTr="2D49147D">
        <w:tc>
          <w:tcPr>
            <w:tcW w:w="2460" w:type="dxa"/>
          </w:tcPr>
          <w:p w14:paraId="0FA3B5AA" w14:textId="3BA8F78F" w:rsidR="007234CF" w:rsidRPr="00EF1929" w:rsidRDefault="00EF1929" w:rsidP="001E1D10">
            <w:pPr>
              <w:spacing w:after="160" w:line="259" w:lineRule="auto"/>
              <w:rPr>
                <w:b/>
                <w:bCs/>
              </w:rPr>
            </w:pPr>
            <w:r w:rsidRPr="00EF1929">
              <w:rPr>
                <w:b/>
                <w:bCs/>
              </w:rPr>
              <w:t>Inclusivity and Diversity</w:t>
            </w:r>
          </w:p>
        </w:tc>
        <w:tc>
          <w:tcPr>
            <w:tcW w:w="4339" w:type="dxa"/>
          </w:tcPr>
          <w:p w14:paraId="167CE804" w14:textId="2D0A169D" w:rsidR="007234CF" w:rsidRDefault="007234CF" w:rsidP="007234CF"/>
        </w:tc>
        <w:tc>
          <w:tcPr>
            <w:tcW w:w="2217" w:type="dxa"/>
            <w:shd w:val="clear" w:color="auto" w:fill="A6A6A6" w:themeFill="background1" w:themeFillShade="A6"/>
          </w:tcPr>
          <w:p w14:paraId="50DDB034" w14:textId="77777777" w:rsidR="007234CF" w:rsidRDefault="007234CF" w:rsidP="007234CF"/>
        </w:tc>
      </w:tr>
      <w:tr w:rsidR="00B241A4" w14:paraId="367F60A4" w14:textId="77777777" w:rsidTr="2D49147D">
        <w:tc>
          <w:tcPr>
            <w:tcW w:w="2460" w:type="dxa"/>
          </w:tcPr>
          <w:p w14:paraId="3FA1B83F" w14:textId="02D03402" w:rsidR="00096336" w:rsidRDefault="00EF1929" w:rsidP="001E1D10">
            <w:r>
              <w:t>H</w:t>
            </w:r>
            <w:r w:rsidR="004C3F9E">
              <w:t>ow h</w:t>
            </w:r>
            <w:r>
              <w:t xml:space="preserve">ave the needs of underserved communities been considered when developing the </w:t>
            </w:r>
            <w:proofErr w:type="gramStart"/>
            <w:r>
              <w:t>resource?</w:t>
            </w:r>
            <w:r w:rsidR="00E84586">
              <w:t>*</w:t>
            </w:r>
            <w:proofErr w:type="gramEnd"/>
            <w:r w:rsidR="00E30F49">
              <w:t xml:space="preserve"> (max 300 words)</w:t>
            </w:r>
          </w:p>
        </w:tc>
        <w:tc>
          <w:tcPr>
            <w:tcW w:w="4339" w:type="dxa"/>
          </w:tcPr>
          <w:p w14:paraId="6B39CA32" w14:textId="77777777" w:rsidR="005E6F32" w:rsidRDefault="005E6F32" w:rsidP="005E6F32"/>
          <w:p w14:paraId="1DF434E4" w14:textId="77777777" w:rsidR="00096336" w:rsidRDefault="00241CEB" w:rsidP="005E6F32">
            <w:pPr>
              <w:rPr>
                <w:rFonts w:ascii="Calibri" w:eastAsia="Calibri" w:hAnsi="Calibri" w:cs="Calibri"/>
                <w:color w:val="000000" w:themeColor="text1"/>
              </w:rPr>
            </w:pPr>
            <w:proofErr w:type="spellStart"/>
            <w:r>
              <w:rPr>
                <w:rFonts w:ascii="Calibri" w:eastAsia="Calibri" w:hAnsi="Calibri" w:cs="Calibri"/>
                <w:color w:val="000000" w:themeColor="text1"/>
              </w:rPr>
              <w:t>iFraP</w:t>
            </w:r>
            <w:proofErr w:type="spellEnd"/>
            <w:r>
              <w:rPr>
                <w:rFonts w:ascii="Calibri" w:eastAsia="Calibri" w:hAnsi="Calibri" w:cs="Calibri"/>
                <w:color w:val="000000" w:themeColor="text1"/>
              </w:rPr>
              <w:t xml:space="preserve"> has been developed with low health literacy in mind. It is currently </w:t>
            </w:r>
            <w:r w:rsidR="003075F0">
              <w:rPr>
                <w:rFonts w:ascii="Calibri" w:eastAsia="Calibri" w:hAnsi="Calibri" w:cs="Calibri"/>
                <w:color w:val="000000" w:themeColor="text1"/>
              </w:rPr>
              <w:t xml:space="preserve">in English. </w:t>
            </w:r>
            <w:r w:rsidR="00207BF1">
              <w:rPr>
                <w:rFonts w:ascii="Calibri" w:eastAsia="Calibri" w:hAnsi="Calibri" w:cs="Calibri"/>
                <w:color w:val="000000" w:themeColor="text1"/>
              </w:rPr>
              <w:t xml:space="preserve">We are developing a further patient directed version which will be </w:t>
            </w:r>
            <w:r w:rsidR="00CB1628">
              <w:rPr>
                <w:rFonts w:ascii="Calibri" w:eastAsia="Calibri" w:hAnsi="Calibri" w:cs="Calibri"/>
                <w:color w:val="000000" w:themeColor="text1"/>
              </w:rPr>
              <w:t>available in other languages.</w:t>
            </w:r>
          </w:p>
          <w:p w14:paraId="1C18699E" w14:textId="3DCC7278" w:rsidR="00CB1628" w:rsidRDefault="00CB1628" w:rsidP="005E6F32">
            <w:pPr>
              <w:rPr>
                <w:rFonts w:ascii="Calibri" w:eastAsia="Calibri" w:hAnsi="Calibri" w:cs="Calibri"/>
                <w:color w:val="000000" w:themeColor="text1"/>
              </w:rPr>
            </w:pPr>
            <w:r>
              <w:rPr>
                <w:rFonts w:ascii="Calibri" w:eastAsia="Calibri" w:hAnsi="Calibri" w:cs="Calibri"/>
                <w:color w:val="000000" w:themeColor="text1"/>
              </w:rPr>
              <w:t xml:space="preserve">The DOMINO research project (CI Bullock) will review the tools suitability for people with dementia. </w:t>
            </w:r>
          </w:p>
          <w:p w14:paraId="3A261278" w14:textId="23513E51" w:rsidR="00CB1628" w:rsidRDefault="00CB1628" w:rsidP="005E6F32">
            <w:pPr>
              <w:rPr>
                <w:rFonts w:ascii="Calibri" w:eastAsia="Calibri" w:hAnsi="Calibri" w:cs="Calibri"/>
                <w:color w:val="000000" w:themeColor="text1"/>
              </w:rPr>
            </w:pPr>
          </w:p>
        </w:tc>
        <w:tc>
          <w:tcPr>
            <w:tcW w:w="2217" w:type="dxa"/>
            <w:shd w:val="clear" w:color="auto" w:fill="A6A6A6" w:themeFill="background1" w:themeFillShade="A6"/>
          </w:tcPr>
          <w:p w14:paraId="619F474E" w14:textId="77777777" w:rsidR="00096336" w:rsidRDefault="00096336" w:rsidP="00096336"/>
        </w:tc>
      </w:tr>
      <w:tr w:rsidR="00B241A4" w14:paraId="53DC3442" w14:textId="77777777" w:rsidTr="2D49147D">
        <w:tc>
          <w:tcPr>
            <w:tcW w:w="2460" w:type="dxa"/>
          </w:tcPr>
          <w:p w14:paraId="5367FD4D" w14:textId="7067C68F" w:rsidR="001853AD" w:rsidRDefault="00EF1929" w:rsidP="001E1D10">
            <w:pPr>
              <w:spacing w:after="160" w:line="259" w:lineRule="auto"/>
            </w:pPr>
            <w:r>
              <w:t>H</w:t>
            </w:r>
            <w:r w:rsidR="004C3F9E">
              <w:t>ow has</w:t>
            </w:r>
            <w:r>
              <w:t xml:space="preserve"> accessibility been </w:t>
            </w:r>
            <w:proofErr w:type="gramStart"/>
            <w:r>
              <w:t>considered?</w:t>
            </w:r>
            <w:r w:rsidR="00E84586">
              <w:t>*</w:t>
            </w:r>
            <w:proofErr w:type="gramEnd"/>
            <w:r>
              <w:t xml:space="preserve"> (e.g. provision </w:t>
            </w:r>
            <w:r>
              <w:lastRenderedPageBreak/>
              <w:t>of Alt Text for images, tables and hyperlinks, provision of alternative versions) (See ERO accessibility guidelines</w:t>
            </w:r>
            <w:r w:rsidR="004C3F9E">
              <w:t xml:space="preserve"> {link}</w:t>
            </w:r>
            <w:r>
              <w:t xml:space="preserve"> for details)</w:t>
            </w:r>
          </w:p>
        </w:tc>
        <w:tc>
          <w:tcPr>
            <w:tcW w:w="4339" w:type="dxa"/>
          </w:tcPr>
          <w:p w14:paraId="2C3EA74A" w14:textId="784C9FC0" w:rsidR="00D564DA" w:rsidRDefault="662F6D3C" w:rsidP="00D564DA">
            <w:r>
              <w:lastRenderedPageBreak/>
              <w:t>Yes</w:t>
            </w:r>
            <w:sdt>
              <w:sdtPr>
                <w:id w:val="430713576"/>
                <w14:checkbox>
                  <w14:checked w14:val="1"/>
                  <w14:checkedState w14:val="2612" w14:font="MS Gothic"/>
                  <w14:uncheckedState w14:val="2610" w14:font="MS Gothic"/>
                </w14:checkbox>
              </w:sdtPr>
              <w:sdtEndPr/>
              <w:sdtContent>
                <w:r w:rsidR="00CB1628">
                  <w:rPr>
                    <w:rFonts w:ascii="MS Gothic" w:eastAsia="MS Gothic" w:hAnsi="MS Gothic" w:hint="eastAsia"/>
                  </w:rPr>
                  <w:t>☒</w:t>
                </w:r>
              </w:sdtContent>
            </w:sdt>
            <w:r>
              <w:t>/No</w:t>
            </w:r>
            <w:sdt>
              <w:sdtPr>
                <w:id w:val="1254097263"/>
                <w14:checkbox>
                  <w14:checked w14:val="0"/>
                  <w14:checkedState w14:val="2612" w14:font="MS Gothic"/>
                  <w14:uncheckedState w14:val="2610" w14:font="MS Gothic"/>
                </w14:checkbox>
              </w:sdtPr>
              <w:sdtEndPr/>
              <w:sdtContent>
                <w:r w:rsidR="00D46BBB">
                  <w:rPr>
                    <w:rFonts w:ascii="MS Gothic" w:eastAsia="MS Gothic" w:hAnsi="MS Gothic" w:hint="eastAsia"/>
                  </w:rPr>
                  <w:t>☐</w:t>
                </w:r>
              </w:sdtContent>
            </w:sdt>
          </w:p>
          <w:p w14:paraId="7AA494C0" w14:textId="0D8ECE73" w:rsidR="00D564DA" w:rsidRDefault="662F6D3C" w:rsidP="00D564DA">
            <w:pPr>
              <w:rPr>
                <w:b/>
                <w:bCs/>
              </w:rPr>
            </w:pPr>
            <w:r w:rsidRPr="2D49147D">
              <w:rPr>
                <w:b/>
                <w:bCs/>
              </w:rPr>
              <w:t>Details _____</w:t>
            </w:r>
            <w:r w:rsidR="00CB1628">
              <w:rPr>
                <w:b/>
                <w:bCs/>
              </w:rPr>
              <w:t>see comments above. Th</w:t>
            </w:r>
            <w:r w:rsidR="000272C7">
              <w:rPr>
                <w:b/>
                <w:bCs/>
              </w:rPr>
              <w:t>e FLS tool</w:t>
            </w:r>
            <w:r w:rsidR="00CB1628">
              <w:rPr>
                <w:b/>
                <w:bCs/>
              </w:rPr>
              <w:t xml:space="preserve"> is not for patients to access </w:t>
            </w:r>
            <w:r w:rsidR="00CB1628">
              <w:rPr>
                <w:b/>
                <w:bCs/>
              </w:rPr>
              <w:lastRenderedPageBreak/>
              <w:t xml:space="preserve">directly, a health professional would guide them though giving verbal explanation and </w:t>
            </w:r>
            <w:r w:rsidR="00494B9D">
              <w:rPr>
                <w:b/>
                <w:bCs/>
              </w:rPr>
              <w:t>enlarging images if needed.</w:t>
            </w:r>
          </w:p>
          <w:p w14:paraId="576D62B1" w14:textId="70BCA7A2" w:rsidR="00096336" w:rsidRDefault="00096336" w:rsidP="2D49147D"/>
        </w:tc>
        <w:tc>
          <w:tcPr>
            <w:tcW w:w="2217" w:type="dxa"/>
            <w:shd w:val="clear" w:color="auto" w:fill="A6A6A6" w:themeFill="background1" w:themeFillShade="A6"/>
          </w:tcPr>
          <w:p w14:paraId="1A6FF379" w14:textId="77777777" w:rsidR="00096336" w:rsidRDefault="00096336" w:rsidP="00096336"/>
        </w:tc>
      </w:tr>
      <w:tr w:rsidR="00B241A4" w14:paraId="27D7D4CE" w14:textId="77777777" w:rsidTr="2D49147D">
        <w:tc>
          <w:tcPr>
            <w:tcW w:w="2460" w:type="dxa"/>
          </w:tcPr>
          <w:p w14:paraId="1E3C5861" w14:textId="3A0C2CA3" w:rsidR="00D564DA" w:rsidRDefault="00D564DA" w:rsidP="001E1D10">
            <w:r>
              <w:t xml:space="preserve">Is the resource written at a level that can be understood by the intended </w:t>
            </w:r>
            <w:proofErr w:type="gramStart"/>
            <w:r>
              <w:t>audience?</w:t>
            </w:r>
            <w:r w:rsidR="00E84586">
              <w:rPr>
                <w:vertAlign w:val="superscript"/>
              </w:rPr>
              <w:t>*</w:t>
            </w:r>
            <w:proofErr w:type="gramEnd"/>
            <w:r w:rsidR="00D17A36">
              <w:rPr>
                <w:vertAlign w:val="superscript"/>
              </w:rPr>
              <w:t xml:space="preserve"> </w:t>
            </w:r>
            <w:r w:rsidR="00D17A36">
              <w:t>(max 300 words)</w:t>
            </w:r>
          </w:p>
        </w:tc>
        <w:tc>
          <w:tcPr>
            <w:tcW w:w="4339" w:type="dxa"/>
          </w:tcPr>
          <w:p w14:paraId="4A62D974" w14:textId="0177ACB9" w:rsidR="00D564DA" w:rsidRDefault="662F6D3C" w:rsidP="00D564DA">
            <w:r>
              <w:t>Yes</w:t>
            </w:r>
            <w:sdt>
              <w:sdtPr>
                <w:id w:val="-1837767759"/>
                <w14:checkbox>
                  <w14:checked w14:val="1"/>
                  <w14:checkedState w14:val="2612" w14:font="MS Gothic"/>
                  <w14:uncheckedState w14:val="2610" w14:font="MS Gothic"/>
                </w14:checkbox>
              </w:sdtPr>
              <w:sdtEndPr/>
              <w:sdtContent>
                <w:r w:rsidR="00DB248F">
                  <w:rPr>
                    <w:rFonts w:ascii="MS Gothic" w:eastAsia="MS Gothic" w:hAnsi="MS Gothic" w:hint="eastAsia"/>
                  </w:rPr>
                  <w:t>☒</w:t>
                </w:r>
              </w:sdtContent>
            </w:sdt>
            <w:r>
              <w:t>/No</w:t>
            </w:r>
            <w:sdt>
              <w:sdtPr>
                <w:id w:val="1720325053"/>
                <w14:checkbox>
                  <w14:checked w14:val="0"/>
                  <w14:checkedState w14:val="2612" w14:font="MS Gothic"/>
                  <w14:uncheckedState w14:val="2610" w14:font="MS Gothic"/>
                </w14:checkbox>
              </w:sdtPr>
              <w:sdtEndPr/>
              <w:sdtContent>
                <w:r w:rsidRPr="2D49147D">
                  <w:rPr>
                    <w:rFonts w:ascii="MS Gothic" w:eastAsia="MS Gothic" w:hAnsi="MS Gothic"/>
                  </w:rPr>
                  <w:t>☐</w:t>
                </w:r>
              </w:sdtContent>
            </w:sdt>
          </w:p>
          <w:p w14:paraId="56836FAD" w14:textId="4855EE12" w:rsidR="00D564DA" w:rsidRDefault="662F6D3C" w:rsidP="00695B9F">
            <w:pPr>
              <w:spacing w:line="259" w:lineRule="auto"/>
              <w:rPr>
                <w:rFonts w:ascii="Calibri" w:eastAsia="Calibri" w:hAnsi="Calibri" w:cs="Calibri"/>
                <w:b/>
                <w:bCs/>
                <w:color w:val="000000" w:themeColor="text1"/>
              </w:rPr>
            </w:pPr>
            <w:r w:rsidRPr="2D49147D">
              <w:rPr>
                <w:b/>
                <w:bCs/>
              </w:rPr>
              <w:t>Details _____</w:t>
            </w:r>
            <w:r w:rsidR="6AA3BA78" w:rsidRPr="2D49147D">
              <w:rPr>
                <w:rFonts w:ascii="Calibri" w:eastAsia="Calibri" w:hAnsi="Calibri" w:cs="Calibri"/>
                <w:b/>
                <w:bCs/>
                <w:color w:val="000000" w:themeColor="text1"/>
              </w:rPr>
              <w:t xml:space="preserve"> </w:t>
            </w:r>
            <w:r w:rsidR="00762B80">
              <w:rPr>
                <w:rFonts w:ascii="Calibri" w:eastAsia="Calibri" w:hAnsi="Calibri" w:cs="Calibri"/>
                <w:b/>
                <w:bCs/>
                <w:color w:val="000000" w:themeColor="text1"/>
              </w:rPr>
              <w:t xml:space="preserve">it has been extensively tested (RCT n =347) with good feedback. </w:t>
            </w:r>
          </w:p>
          <w:p w14:paraId="0C17486C" w14:textId="01B7DFB7" w:rsidR="00D77109" w:rsidRDefault="00D77109" w:rsidP="00695B9F">
            <w:pPr>
              <w:spacing w:line="259" w:lineRule="auto"/>
              <w:rPr>
                <w:rFonts w:ascii="Calibri" w:eastAsia="Calibri" w:hAnsi="Calibri" w:cs="Calibri"/>
                <w:b/>
                <w:bCs/>
                <w:color w:val="000000" w:themeColor="text1"/>
              </w:rPr>
            </w:pPr>
          </w:p>
        </w:tc>
        <w:tc>
          <w:tcPr>
            <w:tcW w:w="2217" w:type="dxa"/>
            <w:shd w:val="clear" w:color="auto" w:fill="A6A6A6" w:themeFill="background1" w:themeFillShade="A6"/>
          </w:tcPr>
          <w:p w14:paraId="74422023" w14:textId="77777777" w:rsidR="00D564DA" w:rsidRDefault="00D564DA" w:rsidP="00096336"/>
        </w:tc>
      </w:tr>
      <w:tr w:rsidR="00B241A4" w14:paraId="39C9993D" w14:textId="77777777" w:rsidTr="2D49147D">
        <w:tc>
          <w:tcPr>
            <w:tcW w:w="2460" w:type="dxa"/>
          </w:tcPr>
          <w:p w14:paraId="12510DE2" w14:textId="191AA088" w:rsidR="004512AC" w:rsidRPr="004512AC" w:rsidRDefault="004512AC" w:rsidP="00096336">
            <w:pPr>
              <w:rPr>
                <w:b/>
                <w:bCs/>
              </w:rPr>
            </w:pPr>
            <w:r w:rsidRPr="004512AC">
              <w:rPr>
                <w:b/>
                <w:bCs/>
              </w:rPr>
              <w:t>Resource content</w:t>
            </w:r>
          </w:p>
        </w:tc>
        <w:tc>
          <w:tcPr>
            <w:tcW w:w="4339" w:type="dxa"/>
          </w:tcPr>
          <w:p w14:paraId="4A8E5152" w14:textId="77777777" w:rsidR="004512AC" w:rsidRDefault="004512AC" w:rsidP="00096336"/>
        </w:tc>
        <w:tc>
          <w:tcPr>
            <w:tcW w:w="2217" w:type="dxa"/>
            <w:shd w:val="clear" w:color="auto" w:fill="A6A6A6" w:themeFill="background1" w:themeFillShade="A6"/>
          </w:tcPr>
          <w:p w14:paraId="50D295CC" w14:textId="77777777" w:rsidR="004512AC" w:rsidRDefault="004512AC" w:rsidP="00096336"/>
        </w:tc>
      </w:tr>
      <w:tr w:rsidR="00B241A4" w14:paraId="6C886ABD" w14:textId="77777777" w:rsidTr="2D49147D">
        <w:tc>
          <w:tcPr>
            <w:tcW w:w="2460" w:type="dxa"/>
          </w:tcPr>
          <w:p w14:paraId="3816C537" w14:textId="52453256" w:rsidR="004512AC" w:rsidRDefault="004512AC" w:rsidP="00096336">
            <w:r>
              <w:t xml:space="preserve">Does the resource content </w:t>
            </w:r>
            <w:r w:rsidRPr="00D05D36">
              <w:t>align with current clinical guidelines?</w:t>
            </w:r>
            <w:r>
              <w:t xml:space="preserve"> (N</w:t>
            </w:r>
            <w:r w:rsidR="00C81B44">
              <w:t xml:space="preserve">ational </w:t>
            </w:r>
            <w:r w:rsidR="000E1011">
              <w:t>Osteoporosis</w:t>
            </w:r>
            <w:r w:rsidR="00C81B44">
              <w:t xml:space="preserve"> </w:t>
            </w:r>
            <w:r>
              <w:t>G</w:t>
            </w:r>
            <w:r w:rsidR="000E1011">
              <w:t>uideline Group</w:t>
            </w:r>
            <w:r>
              <w:t>, S</w:t>
            </w:r>
            <w:r w:rsidR="000E1011">
              <w:t xml:space="preserve">cottish </w:t>
            </w:r>
            <w:r>
              <w:t>I</w:t>
            </w:r>
            <w:r w:rsidR="000E1011">
              <w:t xml:space="preserve">ntercollegiate </w:t>
            </w:r>
            <w:r>
              <w:t>G</w:t>
            </w:r>
            <w:r w:rsidR="000E1011">
              <w:t xml:space="preserve">uideline </w:t>
            </w:r>
            <w:proofErr w:type="gramStart"/>
            <w:r>
              <w:t>N</w:t>
            </w:r>
            <w:r w:rsidR="000E1011">
              <w:t>etwork</w:t>
            </w:r>
            <w:r>
              <w:t>)</w:t>
            </w:r>
            <w:r w:rsidR="00E84586">
              <w:t>*</w:t>
            </w:r>
            <w:proofErr w:type="gramEnd"/>
          </w:p>
        </w:tc>
        <w:tc>
          <w:tcPr>
            <w:tcW w:w="4339" w:type="dxa"/>
          </w:tcPr>
          <w:p w14:paraId="16E92ABE" w14:textId="6D40E96A" w:rsidR="00D564DA" w:rsidRDefault="662F6D3C" w:rsidP="00D564DA">
            <w:r>
              <w:t>Yes</w:t>
            </w:r>
            <w:sdt>
              <w:sdtPr>
                <w:id w:val="219568351"/>
                <w14:checkbox>
                  <w14:checked w14:val="1"/>
                  <w14:checkedState w14:val="2612" w14:font="MS Gothic"/>
                  <w14:uncheckedState w14:val="2610" w14:font="MS Gothic"/>
                </w14:checkbox>
              </w:sdtPr>
              <w:sdtEndPr/>
              <w:sdtContent>
                <w:r w:rsidR="004278E6">
                  <w:rPr>
                    <w:rFonts w:ascii="MS Gothic" w:eastAsia="MS Gothic" w:hAnsi="MS Gothic" w:hint="eastAsia"/>
                  </w:rPr>
                  <w:t>☒</w:t>
                </w:r>
              </w:sdtContent>
            </w:sdt>
            <w:r>
              <w:t>/No</w:t>
            </w:r>
            <w:sdt>
              <w:sdtPr>
                <w:id w:val="-1420863562"/>
                <w14:checkbox>
                  <w14:checked w14:val="0"/>
                  <w14:checkedState w14:val="2612" w14:font="MS Gothic"/>
                  <w14:uncheckedState w14:val="2610" w14:font="MS Gothic"/>
                </w14:checkbox>
              </w:sdtPr>
              <w:sdtEndPr/>
              <w:sdtContent>
                <w:r w:rsidRPr="2D49147D">
                  <w:rPr>
                    <w:rFonts w:ascii="MS Gothic" w:eastAsia="MS Gothic" w:hAnsi="MS Gothic"/>
                  </w:rPr>
                  <w:t>☐</w:t>
                </w:r>
              </w:sdtContent>
            </w:sdt>
          </w:p>
          <w:p w14:paraId="60845245" w14:textId="621F6A34" w:rsidR="004512AC" w:rsidRDefault="662F6D3C" w:rsidP="2D49147D">
            <w:pPr>
              <w:spacing w:line="259" w:lineRule="auto"/>
              <w:rPr>
                <w:rStyle w:val="rte-intro"/>
                <w:rFonts w:ascii="Calibri" w:eastAsia="Calibri" w:hAnsi="Calibri" w:cs="Calibri"/>
                <w:color w:val="000000" w:themeColor="text1"/>
                <w:sz w:val="19"/>
                <w:szCs w:val="19"/>
              </w:rPr>
            </w:pPr>
            <w:r w:rsidRPr="2D49147D">
              <w:rPr>
                <w:b/>
                <w:bCs/>
              </w:rPr>
              <w:t>Details _____</w:t>
            </w:r>
            <w:r w:rsidR="159F976F" w:rsidRPr="2D49147D">
              <w:rPr>
                <w:rStyle w:val="rte-intro"/>
                <w:rFonts w:ascii="Calibri" w:eastAsia="Calibri" w:hAnsi="Calibri" w:cs="Calibri"/>
                <w:color w:val="000000" w:themeColor="text1"/>
                <w:sz w:val="19"/>
                <w:szCs w:val="19"/>
              </w:rPr>
              <w:t xml:space="preserve"> </w:t>
            </w:r>
          </w:p>
          <w:p w14:paraId="1FF2B32E" w14:textId="77777777" w:rsidR="004512AC" w:rsidRDefault="002431FC" w:rsidP="00D46BBB">
            <w:pPr>
              <w:rPr>
                <w:rStyle w:val="rte-intro"/>
                <w:sz w:val="19"/>
                <w:szCs w:val="19"/>
              </w:rPr>
            </w:pPr>
            <w:proofErr w:type="spellStart"/>
            <w:r>
              <w:rPr>
                <w:rStyle w:val="rte-intro"/>
                <w:rFonts w:ascii="Calibri" w:eastAsia="Calibri" w:hAnsi="Calibri" w:cs="Calibri"/>
                <w:color w:val="000000" w:themeColor="text1"/>
                <w:sz w:val="19"/>
                <w:szCs w:val="19"/>
              </w:rPr>
              <w:t>iFraP</w:t>
            </w:r>
            <w:proofErr w:type="spellEnd"/>
            <w:r>
              <w:rPr>
                <w:rStyle w:val="rte-intro"/>
                <w:rFonts w:ascii="Calibri" w:eastAsia="Calibri" w:hAnsi="Calibri" w:cs="Calibri"/>
                <w:color w:val="000000" w:themeColor="text1"/>
                <w:sz w:val="19"/>
                <w:szCs w:val="19"/>
              </w:rPr>
              <w:t xml:space="preserve"> tool - </w:t>
            </w:r>
            <w:r w:rsidR="00EC6C31">
              <w:rPr>
                <w:rStyle w:val="rte-intro"/>
                <w:rFonts w:ascii="Calibri" w:eastAsia="Calibri" w:hAnsi="Calibri" w:cs="Calibri"/>
                <w:color w:val="000000" w:themeColor="text1"/>
                <w:sz w:val="19"/>
                <w:szCs w:val="19"/>
              </w:rPr>
              <w:t>N</w:t>
            </w:r>
            <w:r w:rsidR="00EC6C31">
              <w:rPr>
                <w:rStyle w:val="rte-intro"/>
                <w:sz w:val="19"/>
                <w:szCs w:val="19"/>
              </w:rPr>
              <w:t xml:space="preserve">OGG and SIGN leads involved in development. FLS clinical tool includes options to follow NOGG or SIGN </w:t>
            </w:r>
          </w:p>
          <w:p w14:paraId="2B243E5A" w14:textId="77777777" w:rsidR="002431FC" w:rsidRDefault="002431FC" w:rsidP="00D46BBB">
            <w:pPr>
              <w:rPr>
                <w:rStyle w:val="rte-intro"/>
                <w:sz w:val="19"/>
                <w:szCs w:val="19"/>
              </w:rPr>
            </w:pPr>
          </w:p>
          <w:p w14:paraId="5C98A825" w14:textId="3EE096B9" w:rsidR="002431FC" w:rsidRDefault="002431FC" w:rsidP="00D46BBB">
            <w:pPr>
              <w:rPr>
                <w:rStyle w:val="rte-intro"/>
                <w:rFonts w:ascii="Calibri" w:eastAsia="Calibri" w:hAnsi="Calibri" w:cs="Calibri"/>
                <w:color w:val="000000" w:themeColor="text1"/>
                <w:sz w:val="19"/>
                <w:szCs w:val="19"/>
              </w:rPr>
            </w:pPr>
            <w:r>
              <w:rPr>
                <w:rStyle w:val="rte-intro"/>
                <w:sz w:val="19"/>
                <w:szCs w:val="19"/>
              </w:rPr>
              <w:t>e-learning modules - yes</w:t>
            </w:r>
          </w:p>
        </w:tc>
        <w:tc>
          <w:tcPr>
            <w:tcW w:w="2217" w:type="dxa"/>
            <w:shd w:val="clear" w:color="auto" w:fill="A6A6A6" w:themeFill="background1" w:themeFillShade="A6"/>
          </w:tcPr>
          <w:p w14:paraId="6777731F" w14:textId="77777777" w:rsidR="004512AC" w:rsidRDefault="004512AC" w:rsidP="00096336"/>
        </w:tc>
      </w:tr>
      <w:tr w:rsidR="00B241A4" w14:paraId="0529537C" w14:textId="77777777" w:rsidTr="2D49147D">
        <w:tc>
          <w:tcPr>
            <w:tcW w:w="2460" w:type="dxa"/>
          </w:tcPr>
          <w:p w14:paraId="555373E4" w14:textId="47CED534" w:rsidR="004512AC" w:rsidRDefault="004512AC" w:rsidP="00096336">
            <w:r>
              <w:t>Does the resource e</w:t>
            </w:r>
            <w:r w:rsidRPr="004512AC">
              <w:t xml:space="preserve">xplicitly state the target </w:t>
            </w:r>
            <w:proofErr w:type="gramStart"/>
            <w:r w:rsidRPr="004512AC">
              <w:t>audience</w:t>
            </w:r>
            <w:r>
              <w:t>?</w:t>
            </w:r>
            <w:r w:rsidR="00E84586">
              <w:t>*</w:t>
            </w:r>
            <w:proofErr w:type="gramEnd"/>
          </w:p>
        </w:tc>
        <w:tc>
          <w:tcPr>
            <w:tcW w:w="4339" w:type="dxa"/>
          </w:tcPr>
          <w:p w14:paraId="341C9E35" w14:textId="4670C26B" w:rsidR="00D564DA" w:rsidRDefault="662F6D3C" w:rsidP="00D564DA">
            <w:r>
              <w:t>Yes</w:t>
            </w:r>
            <w:sdt>
              <w:sdtPr>
                <w:id w:val="2008396562"/>
                <w14:checkbox>
                  <w14:checked w14:val="1"/>
                  <w14:checkedState w14:val="2612" w14:font="MS Gothic"/>
                  <w14:uncheckedState w14:val="2610" w14:font="MS Gothic"/>
                </w14:checkbox>
              </w:sdtPr>
              <w:sdtEndPr/>
              <w:sdtContent>
                <w:r w:rsidR="004278E6">
                  <w:rPr>
                    <w:rFonts w:ascii="MS Gothic" w:eastAsia="MS Gothic" w:hAnsi="MS Gothic" w:hint="eastAsia"/>
                  </w:rPr>
                  <w:t>☒</w:t>
                </w:r>
              </w:sdtContent>
            </w:sdt>
            <w:r>
              <w:t>/No</w:t>
            </w:r>
            <w:sdt>
              <w:sdtPr>
                <w:id w:val="661970668"/>
                <w14:checkbox>
                  <w14:checked w14:val="0"/>
                  <w14:checkedState w14:val="2612" w14:font="MS Gothic"/>
                  <w14:uncheckedState w14:val="2610" w14:font="MS Gothic"/>
                </w14:checkbox>
              </w:sdtPr>
              <w:sdtEndPr/>
              <w:sdtContent>
                <w:r w:rsidR="00D46BBB">
                  <w:rPr>
                    <w:rFonts w:ascii="MS Gothic" w:eastAsia="MS Gothic" w:hAnsi="MS Gothic" w:hint="eastAsia"/>
                  </w:rPr>
                  <w:t>☐</w:t>
                </w:r>
              </w:sdtContent>
            </w:sdt>
          </w:p>
          <w:p w14:paraId="17F950C8" w14:textId="77777777" w:rsidR="004512AC" w:rsidRDefault="662F6D3C" w:rsidP="2D49147D">
            <w:pPr>
              <w:rPr>
                <w:rStyle w:val="rte-intro"/>
                <w:rFonts w:ascii="Calibri" w:eastAsia="Calibri" w:hAnsi="Calibri" w:cs="Calibri"/>
                <w:color w:val="000000" w:themeColor="text1"/>
                <w:sz w:val="19"/>
                <w:szCs w:val="19"/>
              </w:rPr>
            </w:pPr>
            <w:r w:rsidRPr="2D49147D">
              <w:rPr>
                <w:b/>
                <w:bCs/>
              </w:rPr>
              <w:t>Details _____</w:t>
            </w:r>
            <w:r w:rsidR="3CAB9CD2" w:rsidRPr="2D49147D">
              <w:rPr>
                <w:rStyle w:val="rte-intro"/>
                <w:rFonts w:ascii="Calibri" w:eastAsia="Calibri" w:hAnsi="Calibri" w:cs="Calibri"/>
                <w:color w:val="000000" w:themeColor="text1"/>
                <w:sz w:val="19"/>
                <w:szCs w:val="19"/>
              </w:rPr>
              <w:t xml:space="preserve"> </w:t>
            </w:r>
          </w:p>
          <w:p w14:paraId="53A075C4" w14:textId="77777777" w:rsidR="002431FC" w:rsidRDefault="002431FC" w:rsidP="2D49147D">
            <w:pPr>
              <w:rPr>
                <w:rFonts w:ascii="Calibri" w:eastAsia="Calibri" w:hAnsi="Calibri" w:cs="Calibri"/>
                <w:color w:val="000000" w:themeColor="text1"/>
              </w:rPr>
            </w:pPr>
            <w:r>
              <w:rPr>
                <w:rFonts w:ascii="Calibri" w:eastAsia="Calibri" w:hAnsi="Calibri" w:cs="Calibri"/>
                <w:color w:val="000000" w:themeColor="text1"/>
                <w:sz w:val="19"/>
                <w:szCs w:val="19"/>
              </w:rPr>
              <w:t>T</w:t>
            </w:r>
            <w:r>
              <w:rPr>
                <w:rFonts w:ascii="Calibri" w:eastAsia="Calibri" w:hAnsi="Calibri" w:cs="Calibri"/>
                <w:color w:val="000000" w:themeColor="text1"/>
              </w:rPr>
              <w:t>ool is for FLS HCPs</w:t>
            </w:r>
          </w:p>
          <w:p w14:paraId="287466F4" w14:textId="77777777" w:rsidR="002431FC" w:rsidRDefault="002431FC" w:rsidP="2D49147D">
            <w:pPr>
              <w:rPr>
                <w:rFonts w:ascii="Calibri" w:eastAsia="Calibri" w:hAnsi="Calibri" w:cs="Calibri"/>
                <w:color w:val="000000" w:themeColor="text1"/>
              </w:rPr>
            </w:pPr>
          </w:p>
          <w:p w14:paraId="7D91DD59" w14:textId="1AEF1167" w:rsidR="002431FC" w:rsidRDefault="002431FC" w:rsidP="2D49147D">
            <w:pPr>
              <w:rPr>
                <w:rFonts w:ascii="Calibri" w:eastAsia="Calibri" w:hAnsi="Calibri" w:cs="Calibri"/>
                <w:sz w:val="19"/>
                <w:szCs w:val="19"/>
              </w:rPr>
            </w:pPr>
            <w:r>
              <w:rPr>
                <w:rFonts w:ascii="Calibri" w:eastAsia="Calibri" w:hAnsi="Calibri" w:cs="Calibri"/>
                <w:color w:val="000000" w:themeColor="text1"/>
              </w:rPr>
              <w:t xml:space="preserve">e-learning – osteoporosis HCPs but also mentions may </w:t>
            </w:r>
            <w:r w:rsidR="00517AB3">
              <w:rPr>
                <w:rFonts w:ascii="Calibri" w:eastAsia="Calibri" w:hAnsi="Calibri" w:cs="Calibri"/>
                <w:color w:val="000000" w:themeColor="text1"/>
              </w:rPr>
              <w:t>be relevant to other HCPs</w:t>
            </w:r>
          </w:p>
        </w:tc>
        <w:tc>
          <w:tcPr>
            <w:tcW w:w="2217" w:type="dxa"/>
            <w:shd w:val="clear" w:color="auto" w:fill="A6A6A6" w:themeFill="background1" w:themeFillShade="A6"/>
          </w:tcPr>
          <w:p w14:paraId="5FE59245" w14:textId="77777777" w:rsidR="004512AC" w:rsidRDefault="004512AC" w:rsidP="00096336"/>
        </w:tc>
      </w:tr>
      <w:tr w:rsidR="00B241A4" w14:paraId="5530B050" w14:textId="77777777" w:rsidTr="2D49147D">
        <w:trPr>
          <w:trHeight w:val="132"/>
        </w:trPr>
        <w:tc>
          <w:tcPr>
            <w:tcW w:w="2460" w:type="dxa"/>
          </w:tcPr>
          <w:p w14:paraId="165AA62F" w14:textId="1756834E" w:rsidR="004512AC" w:rsidRDefault="004512AC" w:rsidP="00096336">
            <w:r>
              <w:t xml:space="preserve">Does the resource cite sources of </w:t>
            </w:r>
            <w:proofErr w:type="gramStart"/>
            <w:r>
              <w:t>evidence?</w:t>
            </w:r>
            <w:r w:rsidR="00E84586">
              <w:t>*</w:t>
            </w:r>
            <w:proofErr w:type="gramEnd"/>
          </w:p>
        </w:tc>
        <w:tc>
          <w:tcPr>
            <w:tcW w:w="4339" w:type="dxa"/>
          </w:tcPr>
          <w:p w14:paraId="2C1F439D" w14:textId="0C27EA72" w:rsidR="00D564DA" w:rsidRDefault="662F6D3C" w:rsidP="00D564DA">
            <w:r>
              <w:t>Yes</w:t>
            </w:r>
            <w:sdt>
              <w:sdtPr>
                <w:id w:val="-379629774"/>
                <w14:checkbox>
                  <w14:checked w14:val="1"/>
                  <w14:checkedState w14:val="2612" w14:font="MS Gothic"/>
                  <w14:uncheckedState w14:val="2610" w14:font="MS Gothic"/>
                </w14:checkbox>
              </w:sdtPr>
              <w:sdtEndPr/>
              <w:sdtContent>
                <w:r w:rsidR="004278E6">
                  <w:rPr>
                    <w:rFonts w:ascii="MS Gothic" w:eastAsia="MS Gothic" w:hAnsi="MS Gothic" w:hint="eastAsia"/>
                  </w:rPr>
                  <w:t>☒</w:t>
                </w:r>
              </w:sdtContent>
            </w:sdt>
            <w:r>
              <w:t>/No</w:t>
            </w:r>
            <w:sdt>
              <w:sdtPr>
                <w:id w:val="1986202368"/>
                <w14:checkbox>
                  <w14:checked w14:val="0"/>
                  <w14:checkedState w14:val="2612" w14:font="MS Gothic"/>
                  <w14:uncheckedState w14:val="2610" w14:font="MS Gothic"/>
                </w14:checkbox>
              </w:sdtPr>
              <w:sdtEndPr/>
              <w:sdtContent>
                <w:r w:rsidRPr="2D49147D">
                  <w:rPr>
                    <w:rFonts w:ascii="MS Gothic" w:eastAsia="MS Gothic" w:hAnsi="MS Gothic"/>
                  </w:rPr>
                  <w:t>☐</w:t>
                </w:r>
              </w:sdtContent>
            </w:sdt>
          </w:p>
          <w:p w14:paraId="322E181D" w14:textId="498CDB8A" w:rsidR="00D564DA" w:rsidRDefault="662F6D3C" w:rsidP="004F36FF">
            <w:pPr>
              <w:spacing w:line="259" w:lineRule="auto"/>
              <w:rPr>
                <w:rFonts w:ascii="Calibri" w:eastAsia="Calibri" w:hAnsi="Calibri" w:cs="Calibri"/>
                <w:color w:val="000000" w:themeColor="text1"/>
              </w:rPr>
            </w:pPr>
            <w:r w:rsidRPr="2D49147D">
              <w:rPr>
                <w:b/>
                <w:bCs/>
              </w:rPr>
              <w:t>Details _____</w:t>
            </w:r>
            <w:r w:rsidR="246A39E7" w:rsidRPr="2D49147D">
              <w:rPr>
                <w:rFonts w:ascii="Calibri" w:eastAsia="Calibri" w:hAnsi="Calibri" w:cs="Calibri"/>
                <w:b/>
                <w:bCs/>
                <w:color w:val="000000" w:themeColor="text1"/>
              </w:rPr>
              <w:t xml:space="preserve"> </w:t>
            </w:r>
          </w:p>
          <w:p w14:paraId="14DD79A1" w14:textId="250382AD" w:rsidR="00D564DA" w:rsidRDefault="00D564DA" w:rsidP="2D49147D">
            <w:pPr>
              <w:spacing w:line="259" w:lineRule="auto"/>
              <w:rPr>
                <w:rFonts w:ascii="Calibri" w:eastAsia="Calibri" w:hAnsi="Calibri" w:cs="Calibri"/>
                <w:color w:val="000000" w:themeColor="text1"/>
              </w:rPr>
            </w:pPr>
          </w:p>
          <w:p w14:paraId="2528D5E5" w14:textId="312F8BD4" w:rsidR="00D564DA" w:rsidRDefault="00517AB3" w:rsidP="2D49147D">
            <w:p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FLS tool - </w:t>
            </w:r>
            <w:r w:rsidR="00AB6203">
              <w:rPr>
                <w:rFonts w:ascii="Calibri" w:eastAsia="Calibri" w:hAnsi="Calibri" w:cs="Calibri"/>
                <w:color w:val="000000" w:themeColor="text1"/>
              </w:rPr>
              <w:t>See footer text on home page</w:t>
            </w:r>
          </w:p>
          <w:p w14:paraId="42B43EE0" w14:textId="3AC7376A" w:rsidR="00AB6203" w:rsidRDefault="00AB6203" w:rsidP="2D49147D">
            <w:pPr>
              <w:spacing w:line="259" w:lineRule="auto"/>
              <w:rPr>
                <w:rFonts w:ascii="Calibri" w:eastAsia="Calibri" w:hAnsi="Calibri" w:cs="Calibri"/>
                <w:color w:val="000000" w:themeColor="text1"/>
              </w:rPr>
            </w:pPr>
            <w:hyperlink r:id="rId11" w:history="1">
              <w:proofErr w:type="spellStart"/>
              <w:r w:rsidRPr="00AB6203">
                <w:rPr>
                  <w:rStyle w:val="Hyperlink"/>
                  <w:rFonts w:ascii="Calibri" w:eastAsia="Calibri" w:hAnsi="Calibri" w:cs="Calibri"/>
                </w:rPr>
                <w:t>iFraP</w:t>
              </w:r>
              <w:proofErr w:type="spellEnd"/>
            </w:hyperlink>
          </w:p>
          <w:p w14:paraId="04CA8341" w14:textId="77777777" w:rsidR="00517AB3" w:rsidRDefault="00517AB3" w:rsidP="2D49147D">
            <w:pPr>
              <w:spacing w:line="259" w:lineRule="auto"/>
              <w:rPr>
                <w:rFonts w:ascii="Calibri" w:eastAsia="Calibri" w:hAnsi="Calibri" w:cs="Calibri"/>
                <w:color w:val="000000" w:themeColor="text1"/>
              </w:rPr>
            </w:pPr>
          </w:p>
          <w:p w14:paraId="4A5624C9" w14:textId="3915E8C2" w:rsidR="00517AB3" w:rsidRDefault="00517AB3" w:rsidP="2D49147D">
            <w:pPr>
              <w:spacing w:line="259" w:lineRule="auto"/>
              <w:rPr>
                <w:rFonts w:ascii="Calibri" w:eastAsia="Calibri" w:hAnsi="Calibri" w:cs="Calibri"/>
                <w:color w:val="000000" w:themeColor="text1"/>
              </w:rPr>
            </w:pPr>
            <w:r>
              <w:rPr>
                <w:rFonts w:ascii="Calibri" w:eastAsia="Calibri" w:hAnsi="Calibri" w:cs="Calibri"/>
                <w:color w:val="000000" w:themeColor="text1"/>
              </w:rPr>
              <w:t>e-learning – each module is referenced</w:t>
            </w:r>
          </w:p>
          <w:p w14:paraId="2EA605E2" w14:textId="77777777" w:rsidR="004512AC" w:rsidRDefault="004512AC" w:rsidP="004F36FF"/>
        </w:tc>
        <w:tc>
          <w:tcPr>
            <w:tcW w:w="2217" w:type="dxa"/>
            <w:shd w:val="clear" w:color="auto" w:fill="A6A6A6" w:themeFill="background1" w:themeFillShade="A6"/>
          </w:tcPr>
          <w:p w14:paraId="323C7A68" w14:textId="77777777" w:rsidR="004512AC" w:rsidRDefault="004512AC" w:rsidP="00096336"/>
        </w:tc>
      </w:tr>
      <w:tr w:rsidR="00B241A4" w14:paraId="3A86561F" w14:textId="77777777" w:rsidTr="2D49147D">
        <w:tc>
          <w:tcPr>
            <w:tcW w:w="2460" w:type="dxa"/>
          </w:tcPr>
          <w:p w14:paraId="2E7B99D1" w14:textId="6CF7FF9B" w:rsidR="004512AC" w:rsidRDefault="004512AC" w:rsidP="00096336">
            <w:r>
              <w:t xml:space="preserve">Does the resource cite sources of </w:t>
            </w:r>
            <w:proofErr w:type="gramStart"/>
            <w:r>
              <w:t>funding?</w:t>
            </w:r>
            <w:r w:rsidR="00E84586">
              <w:t>*</w:t>
            </w:r>
            <w:proofErr w:type="gramEnd"/>
          </w:p>
        </w:tc>
        <w:tc>
          <w:tcPr>
            <w:tcW w:w="4339" w:type="dxa"/>
          </w:tcPr>
          <w:p w14:paraId="51AF1001" w14:textId="796D62A3" w:rsidR="00D564DA" w:rsidRDefault="662F6D3C" w:rsidP="00D564DA">
            <w:r>
              <w:t>Yes</w:t>
            </w:r>
            <w:sdt>
              <w:sdtPr>
                <w:id w:val="546112103"/>
                <w14:checkbox>
                  <w14:checked w14:val="1"/>
                  <w14:checkedState w14:val="2612" w14:font="MS Gothic"/>
                  <w14:uncheckedState w14:val="2610" w14:font="MS Gothic"/>
                </w14:checkbox>
              </w:sdtPr>
              <w:sdtEndPr/>
              <w:sdtContent>
                <w:r w:rsidR="004278E6">
                  <w:rPr>
                    <w:rFonts w:ascii="MS Gothic" w:eastAsia="MS Gothic" w:hAnsi="MS Gothic" w:hint="eastAsia"/>
                  </w:rPr>
                  <w:t>☒</w:t>
                </w:r>
              </w:sdtContent>
            </w:sdt>
            <w:r>
              <w:t>/No</w:t>
            </w:r>
            <w:sdt>
              <w:sdtPr>
                <w:id w:val="1977879058"/>
                <w14:checkbox>
                  <w14:checked w14:val="0"/>
                  <w14:checkedState w14:val="2612" w14:font="MS Gothic"/>
                  <w14:uncheckedState w14:val="2610" w14:font="MS Gothic"/>
                </w14:checkbox>
              </w:sdtPr>
              <w:sdtEndPr/>
              <w:sdtContent>
                <w:r w:rsidR="00D46BBB">
                  <w:rPr>
                    <w:rFonts w:ascii="MS Gothic" w:eastAsia="MS Gothic" w:hAnsi="MS Gothic" w:hint="eastAsia"/>
                  </w:rPr>
                  <w:t>☐</w:t>
                </w:r>
              </w:sdtContent>
            </w:sdt>
          </w:p>
          <w:p w14:paraId="25ABFC0F" w14:textId="77777777" w:rsidR="004512AC" w:rsidRDefault="662F6D3C" w:rsidP="004F36FF">
            <w:pPr>
              <w:spacing w:line="259" w:lineRule="auto"/>
              <w:rPr>
                <w:b/>
                <w:bCs/>
              </w:rPr>
            </w:pPr>
            <w:r w:rsidRPr="2D49147D">
              <w:rPr>
                <w:b/>
                <w:bCs/>
              </w:rPr>
              <w:t>Details _____</w:t>
            </w:r>
            <w:r w:rsidR="0E77C7CD" w:rsidRPr="2D49147D">
              <w:rPr>
                <w:b/>
                <w:bCs/>
              </w:rPr>
              <w:t xml:space="preserve"> </w:t>
            </w:r>
          </w:p>
          <w:p w14:paraId="51F1A0CB" w14:textId="07923CD8" w:rsidR="00AB6203" w:rsidRDefault="00517AB3" w:rsidP="00AB6203">
            <w:p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FLS tool - </w:t>
            </w:r>
            <w:r w:rsidR="00AB6203">
              <w:rPr>
                <w:rFonts w:ascii="Calibri" w:eastAsia="Calibri" w:hAnsi="Calibri" w:cs="Calibri"/>
                <w:color w:val="000000" w:themeColor="text1"/>
              </w:rPr>
              <w:t>See footer text on home page</w:t>
            </w:r>
          </w:p>
          <w:p w14:paraId="3DB26CD1" w14:textId="77777777" w:rsidR="00AB6203" w:rsidRDefault="00AB6203" w:rsidP="00AB6203">
            <w:pPr>
              <w:spacing w:line="259" w:lineRule="auto"/>
              <w:rPr>
                <w:rFonts w:ascii="Calibri" w:eastAsia="Calibri" w:hAnsi="Calibri" w:cs="Calibri"/>
                <w:color w:val="000000" w:themeColor="text1"/>
              </w:rPr>
            </w:pPr>
            <w:hyperlink r:id="rId12" w:history="1">
              <w:proofErr w:type="spellStart"/>
              <w:r w:rsidRPr="00AB6203">
                <w:rPr>
                  <w:rStyle w:val="Hyperlink"/>
                  <w:rFonts w:ascii="Calibri" w:eastAsia="Calibri" w:hAnsi="Calibri" w:cs="Calibri"/>
                </w:rPr>
                <w:t>iFraP</w:t>
              </w:r>
              <w:proofErr w:type="spellEnd"/>
            </w:hyperlink>
          </w:p>
          <w:p w14:paraId="56C8BD18" w14:textId="66C71763" w:rsidR="00AB6203" w:rsidRDefault="00517AB3" w:rsidP="004F36FF">
            <w:pPr>
              <w:spacing w:line="259" w:lineRule="auto"/>
            </w:pPr>
            <w:r>
              <w:rPr>
                <w:rFonts w:ascii="Calibri" w:eastAsia="Calibri" w:hAnsi="Calibri" w:cs="Calibri"/>
                <w:color w:val="000000" w:themeColor="text1"/>
              </w:rPr>
              <w:t>e-learning – yes in Ts and Cs</w:t>
            </w:r>
          </w:p>
        </w:tc>
        <w:tc>
          <w:tcPr>
            <w:tcW w:w="2217" w:type="dxa"/>
            <w:shd w:val="clear" w:color="auto" w:fill="A6A6A6" w:themeFill="background1" w:themeFillShade="A6"/>
          </w:tcPr>
          <w:p w14:paraId="6E0B1736" w14:textId="77777777" w:rsidR="004512AC" w:rsidRDefault="004512AC" w:rsidP="00096336"/>
        </w:tc>
      </w:tr>
      <w:tr w:rsidR="00B241A4" w14:paraId="5A781B62" w14:textId="77777777" w:rsidTr="2D49147D">
        <w:tc>
          <w:tcPr>
            <w:tcW w:w="2460" w:type="dxa"/>
          </w:tcPr>
          <w:p w14:paraId="2FE21CF0" w14:textId="0115C6F6" w:rsidR="004512AC" w:rsidRDefault="004512AC" w:rsidP="00096336">
            <w:r>
              <w:t xml:space="preserve">Does the resource include any necessary disclosure </w:t>
            </w:r>
            <w:proofErr w:type="gramStart"/>
            <w:r>
              <w:t>statements?</w:t>
            </w:r>
            <w:r w:rsidR="00E84586">
              <w:t>*</w:t>
            </w:r>
            <w:proofErr w:type="gramEnd"/>
          </w:p>
        </w:tc>
        <w:tc>
          <w:tcPr>
            <w:tcW w:w="4339" w:type="dxa"/>
          </w:tcPr>
          <w:p w14:paraId="5801B377" w14:textId="38D80B62" w:rsidR="00D564DA" w:rsidRDefault="662F6D3C" w:rsidP="00D564DA">
            <w:r>
              <w:t>Yes</w:t>
            </w:r>
            <w:sdt>
              <w:sdtPr>
                <w:id w:val="-144059351"/>
                <w14:checkbox>
                  <w14:checked w14:val="1"/>
                  <w14:checkedState w14:val="2612" w14:font="MS Gothic"/>
                  <w14:uncheckedState w14:val="2610" w14:font="MS Gothic"/>
                </w14:checkbox>
              </w:sdtPr>
              <w:sdtEndPr/>
              <w:sdtContent>
                <w:r w:rsidR="004278E6">
                  <w:rPr>
                    <w:rFonts w:ascii="MS Gothic" w:eastAsia="MS Gothic" w:hAnsi="MS Gothic" w:hint="eastAsia"/>
                  </w:rPr>
                  <w:t>☒</w:t>
                </w:r>
              </w:sdtContent>
            </w:sdt>
            <w:r>
              <w:t>/No</w:t>
            </w:r>
            <w:sdt>
              <w:sdtPr>
                <w:id w:val="-1799905799"/>
                <w14:checkbox>
                  <w14:checked w14:val="0"/>
                  <w14:checkedState w14:val="2612" w14:font="MS Gothic"/>
                  <w14:uncheckedState w14:val="2610" w14:font="MS Gothic"/>
                </w14:checkbox>
              </w:sdtPr>
              <w:sdtEndPr/>
              <w:sdtContent>
                <w:r w:rsidR="00D46BBB">
                  <w:rPr>
                    <w:rFonts w:ascii="MS Gothic" w:eastAsia="MS Gothic" w:hAnsi="MS Gothic" w:hint="eastAsia"/>
                  </w:rPr>
                  <w:t>☐</w:t>
                </w:r>
              </w:sdtContent>
            </w:sdt>
          </w:p>
          <w:p w14:paraId="517FE4F7" w14:textId="27D3BD38" w:rsidR="2D49147D" w:rsidRDefault="662F6D3C" w:rsidP="004F36FF">
            <w:pPr>
              <w:spacing w:line="259" w:lineRule="auto"/>
              <w:rPr>
                <w:rFonts w:ascii="Calibri" w:eastAsia="Calibri" w:hAnsi="Calibri" w:cs="Calibri"/>
                <w:color w:val="000000" w:themeColor="text1"/>
              </w:rPr>
            </w:pPr>
            <w:r w:rsidRPr="2D49147D">
              <w:rPr>
                <w:b/>
                <w:bCs/>
              </w:rPr>
              <w:t>Details _____</w:t>
            </w:r>
            <w:r w:rsidR="13E02A76" w:rsidRPr="2D49147D">
              <w:rPr>
                <w:rFonts w:ascii="Calibri" w:eastAsia="Calibri" w:hAnsi="Calibri" w:cs="Calibri"/>
                <w:color w:val="000000" w:themeColor="text1"/>
              </w:rPr>
              <w:t xml:space="preserve"> </w:t>
            </w:r>
          </w:p>
          <w:p w14:paraId="1CF12A5C" w14:textId="1034DB2D" w:rsidR="00AB6203" w:rsidRDefault="00517AB3" w:rsidP="00AB6203">
            <w:p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FLS tool - </w:t>
            </w:r>
            <w:r w:rsidR="00AB6203">
              <w:rPr>
                <w:rFonts w:ascii="Calibri" w:eastAsia="Calibri" w:hAnsi="Calibri" w:cs="Calibri"/>
                <w:color w:val="000000" w:themeColor="text1"/>
              </w:rPr>
              <w:t>See footer text on home page</w:t>
            </w:r>
          </w:p>
          <w:p w14:paraId="6AF2DE84" w14:textId="77777777" w:rsidR="00AB6203" w:rsidRDefault="00AB6203" w:rsidP="00AB6203">
            <w:pPr>
              <w:spacing w:line="259" w:lineRule="auto"/>
              <w:rPr>
                <w:rFonts w:ascii="Calibri" w:eastAsia="Calibri" w:hAnsi="Calibri" w:cs="Calibri"/>
                <w:color w:val="000000" w:themeColor="text1"/>
              </w:rPr>
            </w:pPr>
            <w:hyperlink r:id="rId13" w:history="1">
              <w:proofErr w:type="spellStart"/>
              <w:r w:rsidRPr="00AB6203">
                <w:rPr>
                  <w:rStyle w:val="Hyperlink"/>
                  <w:rFonts w:ascii="Calibri" w:eastAsia="Calibri" w:hAnsi="Calibri" w:cs="Calibri"/>
                </w:rPr>
                <w:t>iFraP</w:t>
              </w:r>
              <w:proofErr w:type="spellEnd"/>
            </w:hyperlink>
          </w:p>
          <w:p w14:paraId="6905C205" w14:textId="410909D3" w:rsidR="00AB6203" w:rsidRDefault="00517AB3" w:rsidP="004F36FF">
            <w:pPr>
              <w:spacing w:line="259" w:lineRule="auto"/>
              <w:rPr>
                <w:rFonts w:ascii="Calibri" w:eastAsia="Calibri" w:hAnsi="Calibri" w:cs="Calibri"/>
                <w:color w:val="000000" w:themeColor="text1"/>
              </w:rPr>
            </w:pPr>
            <w:r>
              <w:rPr>
                <w:rFonts w:ascii="Calibri" w:eastAsia="Calibri" w:hAnsi="Calibri" w:cs="Calibri"/>
                <w:color w:val="000000" w:themeColor="text1"/>
              </w:rPr>
              <w:t>e-learning – yes in Ts and Cs</w:t>
            </w:r>
          </w:p>
          <w:p w14:paraId="107CFDB4" w14:textId="77777777" w:rsidR="004512AC" w:rsidRDefault="004512AC" w:rsidP="00096336"/>
        </w:tc>
        <w:tc>
          <w:tcPr>
            <w:tcW w:w="2217" w:type="dxa"/>
            <w:shd w:val="clear" w:color="auto" w:fill="A6A6A6" w:themeFill="background1" w:themeFillShade="A6"/>
          </w:tcPr>
          <w:p w14:paraId="261DA60E" w14:textId="77777777" w:rsidR="004512AC" w:rsidRDefault="004512AC" w:rsidP="00096336"/>
        </w:tc>
      </w:tr>
      <w:tr w:rsidR="00B241A4" w14:paraId="4C181CDB" w14:textId="77777777" w:rsidTr="2D49147D">
        <w:tc>
          <w:tcPr>
            <w:tcW w:w="2460" w:type="dxa"/>
          </w:tcPr>
          <w:p w14:paraId="67A9395F" w14:textId="3B7E8357" w:rsidR="004512AC" w:rsidRDefault="004512AC" w:rsidP="00096336">
            <w:r>
              <w:t xml:space="preserve">Does the resource include a date of </w:t>
            </w:r>
            <w:proofErr w:type="gramStart"/>
            <w:r>
              <w:t>completion?</w:t>
            </w:r>
            <w:r w:rsidR="00E84586">
              <w:t>*</w:t>
            </w:r>
            <w:proofErr w:type="gramEnd"/>
          </w:p>
        </w:tc>
        <w:tc>
          <w:tcPr>
            <w:tcW w:w="4339" w:type="dxa"/>
          </w:tcPr>
          <w:p w14:paraId="6A4897FE" w14:textId="5E8DC73E" w:rsidR="00D564DA" w:rsidRDefault="662F6D3C" w:rsidP="00D564DA">
            <w:r>
              <w:t>Yes</w:t>
            </w:r>
            <w:sdt>
              <w:sdtPr>
                <w:id w:val="-689758998"/>
                <w14:checkbox>
                  <w14:checked w14:val="1"/>
                  <w14:checkedState w14:val="2612" w14:font="MS Gothic"/>
                  <w14:uncheckedState w14:val="2610" w14:font="MS Gothic"/>
                </w14:checkbox>
              </w:sdtPr>
              <w:sdtEndPr/>
              <w:sdtContent>
                <w:r w:rsidR="004278E6">
                  <w:rPr>
                    <w:rFonts w:ascii="MS Gothic" w:eastAsia="MS Gothic" w:hAnsi="MS Gothic" w:hint="eastAsia"/>
                  </w:rPr>
                  <w:t>☒</w:t>
                </w:r>
              </w:sdtContent>
            </w:sdt>
            <w:r>
              <w:t>/No</w:t>
            </w:r>
            <w:sdt>
              <w:sdtPr>
                <w:id w:val="-1934046993"/>
                <w14:checkbox>
                  <w14:checked w14:val="0"/>
                  <w14:checkedState w14:val="2612" w14:font="MS Gothic"/>
                  <w14:uncheckedState w14:val="2610" w14:font="MS Gothic"/>
                </w14:checkbox>
              </w:sdtPr>
              <w:sdtEndPr/>
              <w:sdtContent>
                <w:r w:rsidR="00D46BBB">
                  <w:rPr>
                    <w:rFonts w:ascii="MS Gothic" w:eastAsia="MS Gothic" w:hAnsi="MS Gothic" w:hint="eastAsia"/>
                  </w:rPr>
                  <w:t>☐</w:t>
                </w:r>
              </w:sdtContent>
            </w:sdt>
          </w:p>
          <w:p w14:paraId="5FFE1AA7" w14:textId="77777777" w:rsidR="00BF2BEE" w:rsidRDefault="662F6D3C" w:rsidP="2D49147D">
            <w:pPr>
              <w:spacing w:line="259" w:lineRule="auto"/>
              <w:rPr>
                <w:b/>
                <w:bCs/>
              </w:rPr>
            </w:pPr>
            <w:r w:rsidRPr="2D49147D">
              <w:rPr>
                <w:b/>
                <w:bCs/>
              </w:rPr>
              <w:t>Details _____</w:t>
            </w:r>
          </w:p>
          <w:p w14:paraId="32517221" w14:textId="77777777" w:rsidR="00BF2BEE" w:rsidRDefault="00BF2BEE" w:rsidP="00BF2BEE">
            <w:pPr>
              <w:spacing w:line="259" w:lineRule="auto"/>
              <w:rPr>
                <w:rFonts w:ascii="Calibri" w:eastAsia="Calibri" w:hAnsi="Calibri" w:cs="Calibri"/>
                <w:color w:val="000000" w:themeColor="text1"/>
              </w:rPr>
            </w:pPr>
            <w:r>
              <w:rPr>
                <w:rFonts w:ascii="Calibri" w:eastAsia="Calibri" w:hAnsi="Calibri" w:cs="Calibri"/>
                <w:color w:val="000000" w:themeColor="text1"/>
              </w:rPr>
              <w:t>See footer text on home page</w:t>
            </w:r>
          </w:p>
          <w:p w14:paraId="79942052" w14:textId="77777777" w:rsidR="00BF2BEE" w:rsidRDefault="00BF2BEE" w:rsidP="00BF2BEE">
            <w:pPr>
              <w:spacing w:line="259" w:lineRule="auto"/>
              <w:rPr>
                <w:rFonts w:ascii="Calibri" w:eastAsia="Calibri" w:hAnsi="Calibri" w:cs="Calibri"/>
                <w:color w:val="000000" w:themeColor="text1"/>
              </w:rPr>
            </w:pPr>
            <w:hyperlink r:id="rId14" w:history="1">
              <w:proofErr w:type="spellStart"/>
              <w:r w:rsidRPr="00AB6203">
                <w:rPr>
                  <w:rStyle w:val="Hyperlink"/>
                  <w:rFonts w:ascii="Calibri" w:eastAsia="Calibri" w:hAnsi="Calibri" w:cs="Calibri"/>
                </w:rPr>
                <w:t>iFraP</w:t>
              </w:r>
              <w:proofErr w:type="spellEnd"/>
            </w:hyperlink>
          </w:p>
          <w:p w14:paraId="620AD8D6" w14:textId="16A556C2" w:rsidR="004512AC" w:rsidRDefault="08241758" w:rsidP="2D49147D">
            <w:pPr>
              <w:spacing w:line="259" w:lineRule="auto"/>
              <w:rPr>
                <w:rFonts w:ascii="Calibri" w:eastAsia="Calibri" w:hAnsi="Calibri" w:cs="Calibri"/>
                <w:b/>
                <w:bCs/>
                <w:color w:val="000000" w:themeColor="text1"/>
              </w:rPr>
            </w:pPr>
            <w:r w:rsidRPr="2D49147D">
              <w:rPr>
                <w:b/>
                <w:bCs/>
              </w:rPr>
              <w:lastRenderedPageBreak/>
              <w:t xml:space="preserve"> </w:t>
            </w:r>
          </w:p>
        </w:tc>
        <w:tc>
          <w:tcPr>
            <w:tcW w:w="2217" w:type="dxa"/>
            <w:shd w:val="clear" w:color="auto" w:fill="A6A6A6" w:themeFill="background1" w:themeFillShade="A6"/>
          </w:tcPr>
          <w:p w14:paraId="552D7616" w14:textId="77777777" w:rsidR="004512AC" w:rsidRDefault="004512AC" w:rsidP="00096336"/>
        </w:tc>
      </w:tr>
      <w:tr w:rsidR="00B241A4" w14:paraId="31F32CD5" w14:textId="77777777" w:rsidTr="2D49147D">
        <w:tc>
          <w:tcPr>
            <w:tcW w:w="2460" w:type="dxa"/>
          </w:tcPr>
          <w:p w14:paraId="692797EB" w14:textId="7F816E61" w:rsidR="004512AC" w:rsidRDefault="001853AD" w:rsidP="00096336">
            <w:r>
              <w:t>Are</w:t>
            </w:r>
            <w:r w:rsidR="004512AC">
              <w:t xml:space="preserve"> there plans for the resource to be </w:t>
            </w:r>
            <w:proofErr w:type="gramStart"/>
            <w:r w:rsidR="004512AC">
              <w:t>updated?</w:t>
            </w:r>
            <w:r w:rsidR="00E84586">
              <w:t>*</w:t>
            </w:r>
            <w:proofErr w:type="gramEnd"/>
          </w:p>
        </w:tc>
        <w:tc>
          <w:tcPr>
            <w:tcW w:w="4339" w:type="dxa"/>
          </w:tcPr>
          <w:p w14:paraId="1B456063" w14:textId="0587E8FE" w:rsidR="00D564DA" w:rsidRDefault="00D564DA" w:rsidP="00D564DA">
            <w:r>
              <w:t>Yes</w:t>
            </w:r>
            <w:sdt>
              <w:sdtPr>
                <w:id w:val="-2078281084"/>
                <w14:checkbox>
                  <w14:checked w14:val="0"/>
                  <w14:checkedState w14:val="2612" w14:font="MS Gothic"/>
                  <w14:uncheckedState w14:val="2610" w14:font="MS Gothic"/>
                </w14:checkbox>
              </w:sdtPr>
              <w:sdtEndPr/>
              <w:sdtContent>
                <w:r w:rsidR="00E2364A">
                  <w:rPr>
                    <w:rFonts w:ascii="MS Gothic" w:eastAsia="MS Gothic" w:hAnsi="MS Gothic" w:hint="eastAsia"/>
                  </w:rPr>
                  <w:t>☐</w:t>
                </w:r>
              </w:sdtContent>
            </w:sdt>
            <w:r>
              <w:t>/No</w:t>
            </w:r>
            <w:sdt>
              <w:sdtPr>
                <w:id w:val="783313751"/>
                <w14:checkbox>
                  <w14:checked w14:val="1"/>
                  <w14:checkedState w14:val="2612" w14:font="MS Gothic"/>
                  <w14:uncheckedState w14:val="2610" w14:font="MS Gothic"/>
                </w14:checkbox>
              </w:sdtPr>
              <w:sdtEndPr/>
              <w:sdtContent>
                <w:r w:rsidR="00E2364A">
                  <w:rPr>
                    <w:rFonts w:ascii="MS Gothic" w:eastAsia="MS Gothic" w:hAnsi="MS Gothic" w:hint="eastAsia"/>
                  </w:rPr>
                  <w:t>☒</w:t>
                </w:r>
              </w:sdtContent>
            </w:sdt>
          </w:p>
          <w:p w14:paraId="05D8C854" w14:textId="77777777" w:rsidR="004512AC" w:rsidRDefault="0A046E9F" w:rsidP="2D49147D">
            <w:r w:rsidRPr="2D49147D">
              <w:rPr>
                <w:b/>
                <w:bCs/>
              </w:rPr>
              <w:t>D</w:t>
            </w:r>
            <w:r w:rsidR="662F6D3C" w:rsidRPr="2D49147D">
              <w:rPr>
                <w:b/>
                <w:bCs/>
              </w:rPr>
              <w:t>etails _____</w:t>
            </w:r>
            <w:r w:rsidR="212B7327" w:rsidRPr="2D49147D">
              <w:rPr>
                <w:rFonts w:ascii="Calibri" w:eastAsia="Calibri" w:hAnsi="Calibri" w:cs="Calibri"/>
                <w:b/>
                <w:bCs/>
                <w:color w:val="000000" w:themeColor="text1"/>
              </w:rPr>
              <w:t>___</w:t>
            </w:r>
            <w:r w:rsidR="001344B4">
              <w:t xml:space="preserve"> </w:t>
            </w:r>
          </w:p>
          <w:p w14:paraId="2EFC03D0" w14:textId="4B9AD9F0" w:rsidR="00BF2BEE" w:rsidRDefault="00BF2BEE" w:rsidP="2D49147D">
            <w:pPr>
              <w:rPr>
                <w:rFonts w:ascii="Calibri" w:eastAsia="Calibri" w:hAnsi="Calibri" w:cs="Calibri"/>
              </w:rPr>
            </w:pPr>
            <w:r>
              <w:t>IT will need to be updated if guidelines change but no immediate plans.</w:t>
            </w:r>
          </w:p>
        </w:tc>
        <w:tc>
          <w:tcPr>
            <w:tcW w:w="2217" w:type="dxa"/>
            <w:shd w:val="clear" w:color="auto" w:fill="A6A6A6" w:themeFill="background1" w:themeFillShade="A6"/>
          </w:tcPr>
          <w:p w14:paraId="152B1C8E" w14:textId="77777777" w:rsidR="004512AC" w:rsidRDefault="004512AC" w:rsidP="00096336"/>
        </w:tc>
      </w:tr>
      <w:tr w:rsidR="001D14A4" w14:paraId="12BFBBBE" w14:textId="77777777" w:rsidTr="2D49147D">
        <w:tc>
          <w:tcPr>
            <w:tcW w:w="9016" w:type="dxa"/>
            <w:gridSpan w:val="3"/>
          </w:tcPr>
          <w:p w14:paraId="02EE8061" w14:textId="1FC92583" w:rsidR="001B305D" w:rsidRDefault="001B305D" w:rsidP="0099570C">
            <w:r w:rsidRPr="007234CF">
              <w:rPr>
                <w:b/>
                <w:bCs/>
              </w:rPr>
              <w:t>Testing of the resource</w:t>
            </w:r>
          </w:p>
        </w:tc>
      </w:tr>
      <w:tr w:rsidR="00B241A4" w14:paraId="51A2ADEE" w14:textId="77777777" w:rsidTr="2D49147D">
        <w:tc>
          <w:tcPr>
            <w:tcW w:w="2460" w:type="dxa"/>
          </w:tcPr>
          <w:p w14:paraId="64C627B2" w14:textId="2BF46066" w:rsidR="0099570C" w:rsidRDefault="0099570C" w:rsidP="0099570C">
            <w:r>
              <w:t xml:space="preserve">Has the resource been explored for acceptability amongst the target </w:t>
            </w:r>
            <w:proofErr w:type="gramStart"/>
            <w:r>
              <w:t>audience?</w:t>
            </w:r>
            <w:r w:rsidR="00B56361">
              <w:t>*</w:t>
            </w:r>
            <w:proofErr w:type="gramEnd"/>
            <w:r>
              <w:t xml:space="preserve"> If yes, please provide detail</w:t>
            </w:r>
            <w:r w:rsidR="00B56361">
              <w:t>*</w:t>
            </w:r>
            <w:r w:rsidR="002F125F">
              <w:t xml:space="preserve"> (max 300 words)</w:t>
            </w:r>
          </w:p>
        </w:tc>
        <w:tc>
          <w:tcPr>
            <w:tcW w:w="4339" w:type="dxa"/>
          </w:tcPr>
          <w:p w14:paraId="47EA1FD3" w14:textId="49928D0E" w:rsidR="00D564DA" w:rsidRDefault="662F6D3C" w:rsidP="00D564DA">
            <w:r>
              <w:t>Yes</w:t>
            </w:r>
            <w:sdt>
              <w:sdtPr>
                <w:id w:val="-1716184863"/>
                <w14:checkbox>
                  <w14:checked w14:val="1"/>
                  <w14:checkedState w14:val="2612" w14:font="MS Gothic"/>
                  <w14:uncheckedState w14:val="2610" w14:font="MS Gothic"/>
                </w14:checkbox>
              </w:sdtPr>
              <w:sdtEndPr/>
              <w:sdtContent>
                <w:r w:rsidR="00E2364A">
                  <w:rPr>
                    <w:rFonts w:ascii="MS Gothic" w:eastAsia="MS Gothic" w:hAnsi="MS Gothic" w:hint="eastAsia"/>
                  </w:rPr>
                  <w:t>☒</w:t>
                </w:r>
              </w:sdtContent>
            </w:sdt>
            <w:r>
              <w:t>/No</w:t>
            </w:r>
            <w:sdt>
              <w:sdtPr>
                <w:id w:val="-1325044983"/>
                <w14:checkbox>
                  <w14:checked w14:val="0"/>
                  <w14:checkedState w14:val="2612" w14:font="MS Gothic"/>
                  <w14:uncheckedState w14:val="2610" w14:font="MS Gothic"/>
                </w14:checkbox>
              </w:sdtPr>
              <w:sdtEndPr/>
              <w:sdtContent>
                <w:r w:rsidR="00D46BBB">
                  <w:rPr>
                    <w:rFonts w:ascii="MS Gothic" w:eastAsia="MS Gothic" w:hAnsi="MS Gothic" w:hint="eastAsia"/>
                  </w:rPr>
                  <w:t>☐</w:t>
                </w:r>
              </w:sdtContent>
            </w:sdt>
          </w:p>
          <w:p w14:paraId="52C11362" w14:textId="77777777" w:rsidR="0099570C" w:rsidRDefault="662F6D3C" w:rsidP="006420CC">
            <w:pPr>
              <w:spacing w:line="259" w:lineRule="auto"/>
              <w:rPr>
                <w:rFonts w:ascii="Calibri" w:eastAsia="Calibri" w:hAnsi="Calibri" w:cs="Calibri"/>
                <w:b/>
                <w:bCs/>
                <w:color w:val="000000" w:themeColor="text1"/>
              </w:rPr>
            </w:pPr>
            <w:r w:rsidRPr="2D49147D">
              <w:rPr>
                <w:b/>
                <w:bCs/>
              </w:rPr>
              <w:t>Details _____</w:t>
            </w:r>
            <w:r w:rsidR="0A046E9F" w:rsidRPr="2D49147D">
              <w:rPr>
                <w:b/>
                <w:bCs/>
              </w:rPr>
              <w:t>*</w:t>
            </w:r>
            <w:r w:rsidR="54AEFECD" w:rsidRPr="2D49147D">
              <w:rPr>
                <w:rFonts w:ascii="Calibri" w:eastAsia="Calibri" w:hAnsi="Calibri" w:cs="Calibri"/>
                <w:b/>
                <w:bCs/>
                <w:color w:val="000000" w:themeColor="text1"/>
              </w:rPr>
              <w:t xml:space="preserve"> </w:t>
            </w:r>
          </w:p>
          <w:p w14:paraId="2EE4E4BF" w14:textId="77777777" w:rsidR="000C4BC3" w:rsidRDefault="000C4BC3" w:rsidP="000C4BC3">
            <w:pPr>
              <w:rPr>
                <w:rFonts w:cstheme="minorHAnsi"/>
              </w:rPr>
            </w:pPr>
            <w:r>
              <w:rPr>
                <w:rFonts w:cstheme="minorHAnsi"/>
              </w:rPr>
              <w:t>21</w:t>
            </w:r>
            <w:r w:rsidRPr="00637837">
              <w:rPr>
                <w:rFonts w:cstheme="minorHAnsi"/>
              </w:rPr>
              <w:t xml:space="preserve"> patients (</w:t>
            </w:r>
            <w:r>
              <w:rPr>
                <w:rFonts w:cstheme="minorHAnsi"/>
              </w:rPr>
              <w:t>90</w:t>
            </w:r>
            <w:r w:rsidRPr="00637837">
              <w:rPr>
                <w:rFonts w:cstheme="minorHAnsi"/>
              </w:rPr>
              <w:t>% female; mean age 66 years</w:t>
            </w:r>
            <w:r>
              <w:rPr>
                <w:rFonts w:cstheme="minorHAnsi"/>
              </w:rPr>
              <w:t xml:space="preserve"> (range 54–82)</w:t>
            </w:r>
            <w:r w:rsidRPr="00637837">
              <w:rPr>
                <w:rFonts w:cstheme="minorHAnsi"/>
              </w:rPr>
              <w:t xml:space="preserve">), </w:t>
            </w:r>
            <w:r>
              <w:rPr>
                <w:rFonts w:cstheme="minorHAnsi"/>
              </w:rPr>
              <w:t>eight FLS clinicians</w:t>
            </w:r>
            <w:r w:rsidRPr="00637837">
              <w:rPr>
                <w:rFonts w:cstheme="minorHAnsi"/>
              </w:rPr>
              <w:t xml:space="preserve">, and </w:t>
            </w:r>
            <w:r>
              <w:rPr>
                <w:rFonts w:cstheme="minorHAnsi"/>
              </w:rPr>
              <w:t>two GPs completed an interview.</w:t>
            </w:r>
          </w:p>
          <w:p w14:paraId="1E284164" w14:textId="77777777" w:rsidR="000C4BC3" w:rsidRDefault="000C4BC3" w:rsidP="000C4BC3">
            <w:pPr>
              <w:rPr>
                <w:rFonts w:cstheme="minorHAnsi"/>
              </w:rPr>
            </w:pPr>
            <w:r>
              <w:rPr>
                <w:rFonts w:cstheme="minorHAnsi"/>
              </w:rPr>
              <w:t>T</w:t>
            </w:r>
            <w:r w:rsidRPr="00E35DD9">
              <w:rPr>
                <w:rFonts w:cstheme="minorHAnsi"/>
              </w:rPr>
              <w:t>he</w:t>
            </w:r>
            <w:r>
              <w:rPr>
                <w:rFonts w:cstheme="minorHAnsi"/>
              </w:rPr>
              <w:t xml:space="preserve"> </w:t>
            </w:r>
            <w:proofErr w:type="spellStart"/>
            <w:r>
              <w:rPr>
                <w:rFonts w:cstheme="minorHAnsi"/>
              </w:rPr>
              <w:t>iFraP</w:t>
            </w:r>
            <w:proofErr w:type="spellEnd"/>
            <w:r w:rsidRPr="00E35DD9">
              <w:rPr>
                <w:rFonts w:cstheme="minorHAnsi"/>
              </w:rPr>
              <w:t xml:space="preserve"> intervention was viewed as acceptable</w:t>
            </w:r>
            <w:r>
              <w:rPr>
                <w:rFonts w:cstheme="minorHAnsi"/>
              </w:rPr>
              <w:t>, with m</w:t>
            </w:r>
            <w:r w:rsidRPr="00E35DD9">
              <w:rPr>
                <w:rFonts w:cstheme="minorHAnsi"/>
              </w:rPr>
              <w:t>any</w:t>
            </w:r>
            <w:r>
              <w:rPr>
                <w:rFonts w:cstheme="minorHAnsi"/>
              </w:rPr>
              <w:t xml:space="preserve"> patients and clinicians</w:t>
            </w:r>
            <w:r w:rsidRPr="00E35DD9">
              <w:rPr>
                <w:rFonts w:cstheme="minorHAnsi"/>
              </w:rPr>
              <w:t xml:space="preserve"> </w:t>
            </w:r>
            <w:r>
              <w:rPr>
                <w:rFonts w:cstheme="minorHAnsi"/>
              </w:rPr>
              <w:t xml:space="preserve">wanting it to be </w:t>
            </w:r>
            <w:r w:rsidRPr="00E35DD9">
              <w:rPr>
                <w:rFonts w:cstheme="minorHAnsi"/>
              </w:rPr>
              <w:t xml:space="preserve">incorporated </w:t>
            </w:r>
            <w:r>
              <w:rPr>
                <w:rFonts w:cstheme="minorHAnsi"/>
              </w:rPr>
              <w:t>in</w:t>
            </w:r>
            <w:r w:rsidRPr="00E35DD9">
              <w:rPr>
                <w:rFonts w:cstheme="minorHAnsi"/>
              </w:rPr>
              <w:t xml:space="preserve"> usual</w:t>
            </w:r>
            <w:r>
              <w:rPr>
                <w:rFonts w:cstheme="minorHAnsi"/>
              </w:rPr>
              <w:t xml:space="preserve"> FLS</w:t>
            </w:r>
            <w:r w:rsidRPr="00E35DD9">
              <w:rPr>
                <w:rFonts w:cstheme="minorHAnsi"/>
              </w:rPr>
              <w:t xml:space="preserve"> care</w:t>
            </w:r>
            <w:r>
              <w:rPr>
                <w:rFonts w:cstheme="minorHAnsi"/>
              </w:rPr>
              <w:t>.</w:t>
            </w:r>
          </w:p>
          <w:p w14:paraId="0961502E" w14:textId="77777777" w:rsidR="000C4BC3" w:rsidRDefault="000C4BC3" w:rsidP="000C4BC3">
            <w:pPr>
              <w:rPr>
                <w:rFonts w:cstheme="minorHAnsi"/>
              </w:rPr>
            </w:pPr>
            <w:r>
              <w:rPr>
                <w:rFonts w:cstheme="minorHAnsi"/>
              </w:rPr>
              <w:t>Most</w:t>
            </w:r>
            <w:r w:rsidRPr="00E35DD9">
              <w:rPr>
                <w:rFonts w:cstheme="minorHAnsi"/>
              </w:rPr>
              <w:t xml:space="preserve"> patients reflected that the </w:t>
            </w:r>
            <w:r>
              <w:rPr>
                <w:rFonts w:cstheme="minorHAnsi"/>
              </w:rPr>
              <w:t xml:space="preserve">intervention </w:t>
            </w:r>
            <w:r w:rsidRPr="00E35DD9">
              <w:rPr>
                <w:rFonts w:cstheme="minorHAnsi"/>
              </w:rPr>
              <w:t xml:space="preserve">had been used </w:t>
            </w:r>
            <w:r>
              <w:rPr>
                <w:rFonts w:cstheme="minorHAnsi"/>
              </w:rPr>
              <w:t>in the appointment and was not burdensome to engage with</w:t>
            </w:r>
            <w:r w:rsidRPr="00A316BF">
              <w:rPr>
                <w:rFonts w:cstheme="minorHAnsi"/>
              </w:rPr>
              <w:t>.</w:t>
            </w:r>
            <w:r>
              <w:rPr>
                <w:rFonts w:cstheme="minorHAnsi"/>
              </w:rPr>
              <w:t xml:space="preserve"> S</w:t>
            </w:r>
            <w:r w:rsidRPr="00A316BF">
              <w:rPr>
                <w:rFonts w:cstheme="minorHAnsi"/>
              </w:rPr>
              <w:t xml:space="preserve">ome </w:t>
            </w:r>
            <w:r>
              <w:rPr>
                <w:rFonts w:cstheme="minorHAnsi"/>
              </w:rPr>
              <w:t xml:space="preserve">clinicians </w:t>
            </w:r>
            <w:r w:rsidRPr="00A316BF">
              <w:rPr>
                <w:rFonts w:cstheme="minorHAnsi"/>
              </w:rPr>
              <w:t>voic</w:t>
            </w:r>
            <w:r>
              <w:rPr>
                <w:rFonts w:cstheme="minorHAnsi"/>
              </w:rPr>
              <w:t>ed additional</w:t>
            </w:r>
            <w:r w:rsidRPr="00A316BF">
              <w:rPr>
                <w:rFonts w:cstheme="minorHAnsi"/>
              </w:rPr>
              <w:t xml:space="preserve"> </w:t>
            </w:r>
            <w:r>
              <w:rPr>
                <w:rFonts w:cstheme="minorHAnsi"/>
              </w:rPr>
              <w:t>work to integrate the intervention into FLS (e.g.</w:t>
            </w:r>
            <w:r w:rsidRPr="00A316BF">
              <w:rPr>
                <w:rFonts w:cstheme="minorHAnsi"/>
              </w:rPr>
              <w:t xml:space="preserve"> because of existing appointment lengths</w:t>
            </w:r>
            <w:r>
              <w:rPr>
                <w:rFonts w:cstheme="minorHAnsi"/>
              </w:rPr>
              <w:t xml:space="preserve"> and IT skills). The extra work was reportedly worthwhile because of the perceived patient benefit. </w:t>
            </w:r>
          </w:p>
          <w:p w14:paraId="754DA6AF" w14:textId="77777777" w:rsidR="000C4BC3" w:rsidRPr="00DC164A" w:rsidRDefault="000C4BC3" w:rsidP="000C4BC3">
            <w:pPr>
              <w:rPr>
                <w:rFonts w:cstheme="minorHAnsi"/>
              </w:rPr>
            </w:pPr>
            <w:r>
              <w:rPr>
                <w:rFonts w:cstheme="minorHAnsi"/>
              </w:rPr>
              <w:t>Patients and</w:t>
            </w:r>
            <w:r w:rsidRPr="0024399E">
              <w:rPr>
                <w:rFonts w:cstheme="minorHAnsi"/>
              </w:rPr>
              <w:t xml:space="preserve"> clinicians </w:t>
            </w:r>
            <w:r>
              <w:rPr>
                <w:rFonts w:cstheme="minorHAnsi"/>
              </w:rPr>
              <w:t xml:space="preserve">thought that </w:t>
            </w:r>
            <w:r w:rsidRPr="0024399E">
              <w:rPr>
                <w:rFonts w:cstheme="minorHAnsi"/>
              </w:rPr>
              <w:t xml:space="preserve">the </w:t>
            </w:r>
            <w:r>
              <w:rPr>
                <w:rFonts w:cstheme="minorHAnsi"/>
              </w:rPr>
              <w:t>intervention</w:t>
            </w:r>
            <w:r w:rsidRPr="0024399E">
              <w:rPr>
                <w:rFonts w:cstheme="minorHAnsi"/>
              </w:rPr>
              <w:t xml:space="preserve"> </w:t>
            </w:r>
            <w:r>
              <w:rPr>
                <w:rFonts w:cstheme="minorHAnsi"/>
              </w:rPr>
              <w:t xml:space="preserve">supported SDM, with potential to increase drug uptake. </w:t>
            </w:r>
          </w:p>
          <w:p w14:paraId="20EDBF5E" w14:textId="6EE3A95A" w:rsidR="00144B4D" w:rsidRDefault="00144B4D" w:rsidP="006420CC">
            <w:pPr>
              <w:spacing w:line="259" w:lineRule="auto"/>
            </w:pPr>
          </w:p>
        </w:tc>
        <w:tc>
          <w:tcPr>
            <w:tcW w:w="2217" w:type="dxa"/>
            <w:shd w:val="clear" w:color="auto" w:fill="A6A6A6" w:themeFill="background1" w:themeFillShade="A6"/>
          </w:tcPr>
          <w:p w14:paraId="5BD33B9C" w14:textId="77777777" w:rsidR="0099570C" w:rsidRDefault="0099570C" w:rsidP="0099570C"/>
        </w:tc>
      </w:tr>
      <w:tr w:rsidR="00B241A4" w14:paraId="4B066C8F" w14:textId="77777777" w:rsidTr="2D49147D">
        <w:tc>
          <w:tcPr>
            <w:tcW w:w="2460" w:type="dxa"/>
          </w:tcPr>
          <w:p w14:paraId="79460A7D" w14:textId="2C52FDF9" w:rsidR="0099570C" w:rsidRDefault="001B305D" w:rsidP="00096336">
            <w:r>
              <w:t xml:space="preserve">Has the resource been tested for </w:t>
            </w:r>
            <w:proofErr w:type="gramStart"/>
            <w:r>
              <w:t>effectiveness?</w:t>
            </w:r>
            <w:r w:rsidR="00B56361">
              <w:t>*</w:t>
            </w:r>
            <w:proofErr w:type="gramEnd"/>
            <w:r>
              <w:t xml:space="preserve"> If yes, please provide detail</w:t>
            </w:r>
            <w:r w:rsidR="00B56361">
              <w:t>*</w:t>
            </w:r>
            <w:r w:rsidR="002F125F">
              <w:t xml:space="preserve"> (max 300 words)</w:t>
            </w:r>
          </w:p>
        </w:tc>
        <w:tc>
          <w:tcPr>
            <w:tcW w:w="4339" w:type="dxa"/>
          </w:tcPr>
          <w:p w14:paraId="23F75FEA" w14:textId="4F7AA2DE" w:rsidR="00D564DA" w:rsidRDefault="662F6D3C" w:rsidP="00D564DA">
            <w:r>
              <w:t>Yes</w:t>
            </w:r>
            <w:sdt>
              <w:sdtPr>
                <w:id w:val="117343025"/>
                <w14:checkbox>
                  <w14:checked w14:val="1"/>
                  <w14:checkedState w14:val="2612" w14:font="MS Gothic"/>
                  <w14:uncheckedState w14:val="2610" w14:font="MS Gothic"/>
                </w14:checkbox>
              </w:sdtPr>
              <w:sdtEndPr/>
              <w:sdtContent>
                <w:r w:rsidR="00E2364A">
                  <w:rPr>
                    <w:rFonts w:ascii="MS Gothic" w:eastAsia="MS Gothic" w:hAnsi="MS Gothic" w:hint="eastAsia"/>
                  </w:rPr>
                  <w:t>☒</w:t>
                </w:r>
              </w:sdtContent>
            </w:sdt>
            <w:r>
              <w:t>/No</w:t>
            </w:r>
            <w:sdt>
              <w:sdtPr>
                <w:id w:val="1009485334"/>
                <w14:checkbox>
                  <w14:checked w14:val="0"/>
                  <w14:checkedState w14:val="2612" w14:font="MS Gothic"/>
                  <w14:uncheckedState w14:val="2610" w14:font="MS Gothic"/>
                </w14:checkbox>
              </w:sdtPr>
              <w:sdtEndPr/>
              <w:sdtContent>
                <w:r w:rsidR="00D46BBB">
                  <w:rPr>
                    <w:rFonts w:ascii="MS Gothic" w:eastAsia="MS Gothic" w:hAnsi="MS Gothic" w:hint="eastAsia"/>
                  </w:rPr>
                  <w:t>☐</w:t>
                </w:r>
              </w:sdtContent>
            </w:sdt>
          </w:p>
          <w:p w14:paraId="6427545F" w14:textId="3AB9CB93" w:rsidR="00D564DA" w:rsidRDefault="00D564DA" w:rsidP="00D564DA">
            <w:pPr>
              <w:rPr>
                <w:b/>
                <w:bCs/>
              </w:rPr>
            </w:pPr>
            <w:r>
              <w:rPr>
                <w:b/>
                <w:bCs/>
              </w:rPr>
              <w:t>Details _____</w:t>
            </w:r>
            <w:r w:rsidR="00B56361">
              <w:rPr>
                <w:b/>
                <w:bCs/>
              </w:rPr>
              <w:t>*</w:t>
            </w:r>
          </w:p>
          <w:p w14:paraId="5F1009ED" w14:textId="77777777" w:rsidR="000C4BC3" w:rsidRDefault="000C4BC3" w:rsidP="00D564DA">
            <w:pPr>
              <w:rPr>
                <w:b/>
                <w:bCs/>
              </w:rPr>
            </w:pPr>
          </w:p>
          <w:p w14:paraId="598EDC45" w14:textId="77777777" w:rsidR="00BD7EF4" w:rsidRDefault="00BD7EF4" w:rsidP="00BD7EF4">
            <w:pPr>
              <w:rPr>
                <w:rFonts w:cs="Arial"/>
              </w:rPr>
            </w:pPr>
            <w:proofErr w:type="spellStart"/>
            <w:r>
              <w:t>iFraP</w:t>
            </w:r>
            <w:proofErr w:type="spellEnd"/>
            <w:r>
              <w:t xml:space="preserve"> was a pragmatic, parallel-group, individual randomised controlled trial conducted in four FLS in England, UK. </w:t>
            </w:r>
            <w:r w:rsidRPr="7C95A77F">
              <w:rPr>
                <w:rFonts w:cs="Arial"/>
              </w:rPr>
              <w:t>Participants</w:t>
            </w:r>
            <w:r>
              <w:rPr>
                <w:rFonts w:cs="Arial"/>
              </w:rPr>
              <w:t xml:space="preserve">, eligible for FLS care, </w:t>
            </w:r>
            <w:r w:rsidRPr="7C95A77F">
              <w:rPr>
                <w:rFonts w:cs="Arial"/>
              </w:rPr>
              <w:t xml:space="preserve">were randomised equally to </w:t>
            </w:r>
            <w:proofErr w:type="gramStart"/>
            <w:r w:rsidRPr="7C95A77F">
              <w:rPr>
                <w:rFonts w:cs="Arial"/>
              </w:rPr>
              <w:t>receive:</w:t>
            </w:r>
            <w:proofErr w:type="gramEnd"/>
            <w:r w:rsidRPr="7C95A77F">
              <w:rPr>
                <w:rFonts w:cs="Arial"/>
              </w:rPr>
              <w:t xml:space="preserve"> usual care</w:t>
            </w:r>
            <w:r>
              <w:rPr>
                <w:rFonts w:cs="Arial"/>
              </w:rPr>
              <w:t xml:space="preserve"> (UC) or</w:t>
            </w:r>
            <w:r w:rsidRPr="7C95A77F">
              <w:rPr>
                <w:rFonts w:cs="Arial"/>
              </w:rPr>
              <w:t xml:space="preserve"> </w:t>
            </w:r>
            <w:proofErr w:type="spellStart"/>
            <w:r>
              <w:rPr>
                <w:rFonts w:cs="Arial"/>
              </w:rPr>
              <w:t>iFraP</w:t>
            </w:r>
            <w:proofErr w:type="spellEnd"/>
            <w:r>
              <w:rPr>
                <w:rFonts w:cs="Arial"/>
              </w:rPr>
              <w:t xml:space="preserve"> </w:t>
            </w:r>
            <w:r w:rsidRPr="7C95A77F">
              <w:rPr>
                <w:rFonts w:cs="Arial"/>
              </w:rPr>
              <w:t>intervention (</w:t>
            </w:r>
            <w:proofErr w:type="spellStart"/>
            <w:r w:rsidRPr="7C95A77F">
              <w:rPr>
                <w:rFonts w:cs="Arial"/>
              </w:rPr>
              <w:t>iFraP-i</w:t>
            </w:r>
            <w:proofErr w:type="spellEnd"/>
            <w:r w:rsidRPr="7C95A77F">
              <w:rPr>
                <w:rFonts w:cs="Arial"/>
              </w:rPr>
              <w:t>). Outcomes were collected postally/</w:t>
            </w:r>
            <w:r>
              <w:rPr>
                <w:rFonts w:cs="Arial"/>
              </w:rPr>
              <w:t>electronically</w:t>
            </w:r>
            <w:r w:rsidRPr="7C95A77F">
              <w:rPr>
                <w:rFonts w:cs="Arial"/>
              </w:rPr>
              <w:t xml:space="preserve"> at 2 weeks and 3 months, and by medical record</w:t>
            </w:r>
            <w:r>
              <w:rPr>
                <w:rFonts w:cs="Arial"/>
              </w:rPr>
              <w:t xml:space="preserve">s </w:t>
            </w:r>
            <w:r w:rsidRPr="7C95A77F">
              <w:rPr>
                <w:rFonts w:cs="Arial"/>
              </w:rPr>
              <w:t>at 3 months. The primary outcome was self-reported ease in decision making, measured using the decisional conflict scale (DCS</w:t>
            </w:r>
            <w:r>
              <w:rPr>
                <w:rFonts w:cs="Arial"/>
              </w:rPr>
              <w:t>, 0-100, 2 weeks)</w:t>
            </w:r>
            <w:r w:rsidRPr="7C95A77F">
              <w:rPr>
                <w:rFonts w:cs="Arial"/>
              </w:rPr>
              <w:t xml:space="preserve">. Secondary outcomes included patient reported experience measures, beliefs about illness and medicines, and medication use. 200 participants receiving a drug recommendation were required to detect </w:t>
            </w:r>
            <w:r w:rsidRPr="7C95A77F">
              <w:rPr>
                <w:rFonts w:cs="Arial"/>
              </w:rPr>
              <w:lastRenderedPageBreak/>
              <w:t xml:space="preserve">an effect size of 0.4 in the DCS between arms, with 80% power (5% two-tailed significance level). Primary analysis </w:t>
            </w:r>
            <w:r w:rsidRPr="00223780">
              <w:rPr>
                <w:rFonts w:cs="Arial"/>
              </w:rPr>
              <w:t>was by analysis of covariance (treatment policy approach).</w:t>
            </w:r>
            <w:r>
              <w:rPr>
                <w:rFonts w:cs="Arial"/>
              </w:rPr>
              <w:t xml:space="preserve"> </w:t>
            </w:r>
            <w:r w:rsidRPr="002633E8">
              <w:rPr>
                <w:rFonts w:cs="Arial"/>
              </w:rPr>
              <w:t>The statistician w</w:t>
            </w:r>
            <w:r>
              <w:rPr>
                <w:rFonts w:cs="Arial"/>
              </w:rPr>
              <w:t>as</w:t>
            </w:r>
            <w:r w:rsidRPr="002633E8">
              <w:rPr>
                <w:rFonts w:cs="Arial"/>
              </w:rPr>
              <w:t xml:space="preserve"> blind to treatment allocation.</w:t>
            </w:r>
          </w:p>
          <w:p w14:paraId="58A51CC1" w14:textId="77777777" w:rsidR="00BD7EF4" w:rsidRPr="000C70A6" w:rsidRDefault="00BD7EF4" w:rsidP="00BD7EF4">
            <w:pPr>
              <w:rPr>
                <w:rFonts w:cs="Arial"/>
              </w:rPr>
            </w:pPr>
          </w:p>
          <w:p w14:paraId="514D0236" w14:textId="77777777" w:rsidR="00BD7EF4" w:rsidRPr="00171B2D" w:rsidRDefault="00BD7EF4" w:rsidP="00BD7EF4">
            <w:pPr>
              <w:rPr>
                <w:b/>
                <w:bCs/>
              </w:rPr>
            </w:pPr>
            <w:r w:rsidRPr="00171B2D">
              <w:rPr>
                <w:b/>
                <w:bCs/>
              </w:rPr>
              <w:t>Results</w:t>
            </w:r>
          </w:p>
          <w:p w14:paraId="125AB340" w14:textId="77777777" w:rsidR="00BD7EF4" w:rsidRDefault="00BD7EF4" w:rsidP="00BD7EF4">
            <w:r>
              <w:t xml:space="preserve">347 participants were recruited and attended their consultation (85% female, mean age 67 years, 100% white ethnicity), 179 to UC and 168 to </w:t>
            </w:r>
            <w:proofErr w:type="spellStart"/>
            <w:r>
              <w:t>iFraP-i</w:t>
            </w:r>
            <w:proofErr w:type="spellEnd"/>
            <w:r>
              <w:t>, 213 of whom received a drug recommendation. Follow up completion rates were 88% at 2 weeks, 80% at 3 months. Less decisional conflict</w:t>
            </w:r>
            <w:r w:rsidRPr="000C70A6">
              <w:t xml:space="preserve"> was seen with </w:t>
            </w:r>
            <w:proofErr w:type="spellStart"/>
            <w:r>
              <w:t>iFraP-i</w:t>
            </w:r>
            <w:proofErr w:type="spellEnd"/>
            <w:r w:rsidRPr="000C70A6">
              <w:t xml:space="preserve"> compared with </w:t>
            </w:r>
            <w:r>
              <w:t>UC: (adjusted mean difference -8.62, 95%CI (-14.</w:t>
            </w:r>
            <w:proofErr w:type="gramStart"/>
            <w:r>
              <w:t>17,-</w:t>
            </w:r>
            <w:proofErr w:type="gramEnd"/>
            <w:r>
              <w:t>3.07</w:t>
            </w:r>
            <w:proofErr w:type="gramStart"/>
            <w:r>
              <w:t>),p</w:t>
            </w:r>
            <w:proofErr w:type="gramEnd"/>
            <w:r>
              <w:t>=0.002)</w:t>
            </w:r>
            <w:r w:rsidRPr="000C70A6">
              <w:t xml:space="preserve">. </w:t>
            </w:r>
            <w:r>
              <w:t xml:space="preserve">A </w:t>
            </w:r>
            <w:r w:rsidRPr="002633E8">
              <w:t xml:space="preserve">statistically significant difference was seen in favour of </w:t>
            </w:r>
            <w:proofErr w:type="spellStart"/>
            <w:r>
              <w:t>iFraP-i</w:t>
            </w:r>
            <w:proofErr w:type="spellEnd"/>
            <w:r>
              <w:t xml:space="preserve"> in perceived person-centred care, satisfaction with verbal and written information and satisfaction with information about medicines. </w:t>
            </w:r>
            <w:proofErr w:type="spellStart"/>
            <w:r w:rsidRPr="00042D4D">
              <w:rPr>
                <w:shd w:val="clear" w:color="auto" w:fill="FFFFFF"/>
              </w:rPr>
              <w:t>IFraP-i</w:t>
            </w:r>
            <w:proofErr w:type="spellEnd"/>
            <w:r w:rsidRPr="00042D4D">
              <w:rPr>
                <w:shd w:val="clear" w:color="auto" w:fill="FFFFFF"/>
              </w:rPr>
              <w:t xml:space="preserve"> </w:t>
            </w:r>
            <w:r>
              <w:t xml:space="preserve">had lower rates of medicine initiation (84% vs 95%) but higher rates of continuation, if starting, (80% vs 74%), compared to UC, although neither statistically significant. After </w:t>
            </w:r>
            <w:proofErr w:type="spellStart"/>
            <w:r>
              <w:t>iFraP</w:t>
            </w:r>
            <w:proofErr w:type="spellEnd"/>
            <w:r>
              <w:t xml:space="preserve">-I, participants had higher ratings of treatment necessity relative to concerns (Beliefs about Medicine Questionnaire Necessity Concerns Differential: </w:t>
            </w:r>
            <w:proofErr w:type="gramStart"/>
            <w:r>
              <w:t>mean(</w:t>
            </w:r>
            <w:proofErr w:type="gramEnd"/>
            <w:r>
              <w:t>SD) 0.5(0.9) vs 0.2(0.9); p=0.040).</w:t>
            </w:r>
          </w:p>
          <w:p w14:paraId="3C9B6BBA" w14:textId="77777777" w:rsidR="00BD7EF4" w:rsidRPr="00171B2D" w:rsidRDefault="00BD7EF4" w:rsidP="00BD7EF4">
            <w:pPr>
              <w:rPr>
                <w:b/>
                <w:bCs/>
              </w:rPr>
            </w:pPr>
            <w:r w:rsidRPr="00171B2D">
              <w:rPr>
                <w:b/>
                <w:bCs/>
              </w:rPr>
              <w:t>Conclusion</w:t>
            </w:r>
          </w:p>
          <w:p w14:paraId="3180915E" w14:textId="77777777" w:rsidR="00BD7EF4" w:rsidRDefault="00BD7EF4" w:rsidP="00BD7EF4">
            <w:r>
              <w:t xml:space="preserve">The </w:t>
            </w:r>
            <w:proofErr w:type="spellStart"/>
            <w:r>
              <w:t>iFraP</w:t>
            </w:r>
            <w:proofErr w:type="spellEnd"/>
            <w:r>
              <w:t xml:space="preserve"> intervention improves ease in decision-making, person-centred care, patient experience and impacts patient beliefs. </w:t>
            </w:r>
            <w:proofErr w:type="spellStart"/>
            <w:r>
              <w:t>iFraP-i</w:t>
            </w:r>
            <w:proofErr w:type="spellEnd"/>
            <w:r>
              <w:t xml:space="preserve"> may be associated with lower rates of medicine initiation but increased persistence, but longer-term data, and in more diverse groups are needed. </w:t>
            </w:r>
          </w:p>
          <w:p w14:paraId="5A8A85D5" w14:textId="77777777" w:rsidR="000C4BC3" w:rsidRDefault="000C4BC3" w:rsidP="00D564DA">
            <w:pPr>
              <w:rPr>
                <w:b/>
                <w:bCs/>
              </w:rPr>
            </w:pPr>
          </w:p>
          <w:p w14:paraId="0F0D62A3" w14:textId="77777777" w:rsidR="0099570C" w:rsidRDefault="0099570C" w:rsidP="00096336"/>
        </w:tc>
        <w:tc>
          <w:tcPr>
            <w:tcW w:w="2217" w:type="dxa"/>
            <w:shd w:val="clear" w:color="auto" w:fill="A6A6A6" w:themeFill="background1" w:themeFillShade="A6"/>
          </w:tcPr>
          <w:p w14:paraId="0F8DB932" w14:textId="77777777" w:rsidR="0099570C" w:rsidRDefault="0099570C" w:rsidP="00096336"/>
        </w:tc>
      </w:tr>
    </w:tbl>
    <w:p w14:paraId="2F7B3908" w14:textId="26BD6E69" w:rsidR="002367A2" w:rsidRDefault="002367A2"/>
    <w:p w14:paraId="4C41702F" w14:textId="77777777" w:rsidR="002367A2" w:rsidRDefault="002367A2">
      <w:r>
        <w:br w:type="page"/>
      </w:r>
    </w:p>
    <w:p w14:paraId="0DA5A527" w14:textId="77777777" w:rsidR="00427263" w:rsidRDefault="00427263"/>
    <w:tbl>
      <w:tblPr>
        <w:tblStyle w:val="TableGrid"/>
        <w:tblW w:w="9016" w:type="dxa"/>
        <w:tblLook w:val="04A0" w:firstRow="1" w:lastRow="0" w:firstColumn="1" w:lastColumn="0" w:noHBand="0" w:noVBand="1"/>
      </w:tblPr>
      <w:tblGrid>
        <w:gridCol w:w="3823"/>
        <w:gridCol w:w="2976"/>
        <w:gridCol w:w="2217"/>
      </w:tblGrid>
      <w:tr w:rsidR="001D14A4" w14:paraId="10F7FFA5" w14:textId="77777777" w:rsidTr="2D49147D">
        <w:tc>
          <w:tcPr>
            <w:tcW w:w="9016" w:type="dxa"/>
            <w:gridSpan w:val="3"/>
            <w:shd w:val="clear" w:color="auto" w:fill="A6A6A6" w:themeFill="background1" w:themeFillShade="A6"/>
          </w:tcPr>
          <w:p w14:paraId="24274111" w14:textId="44DDF3A2" w:rsidR="00B56361" w:rsidRPr="004512AC" w:rsidRDefault="00B56361" w:rsidP="00096336">
            <w:pPr>
              <w:rPr>
                <w:b/>
                <w:bCs/>
                <w:i/>
                <w:iCs/>
              </w:rPr>
            </w:pPr>
            <w:r>
              <w:rPr>
                <w:b/>
                <w:bCs/>
                <w:i/>
                <w:iCs/>
              </w:rPr>
              <w:t>TO COMPLETE FOR PATIENT INFORMATION RESOURCES ONLY</w:t>
            </w:r>
          </w:p>
        </w:tc>
      </w:tr>
      <w:tr w:rsidR="001D14A4" w14:paraId="08D95E19" w14:textId="77777777" w:rsidTr="2D49147D">
        <w:tc>
          <w:tcPr>
            <w:tcW w:w="9016" w:type="dxa"/>
            <w:gridSpan w:val="3"/>
            <w:shd w:val="clear" w:color="auto" w:fill="A6A6A6" w:themeFill="background1" w:themeFillShade="A6"/>
          </w:tcPr>
          <w:p w14:paraId="136445E0" w14:textId="34DC9BEF" w:rsidR="00A94DF0" w:rsidRDefault="00A94DF0" w:rsidP="00096336">
            <w:r w:rsidRPr="004512AC">
              <w:rPr>
                <w:b/>
                <w:bCs/>
                <w:i/>
                <w:iCs/>
              </w:rPr>
              <w:t>If describing osteoporosis</w:t>
            </w:r>
            <w:r>
              <w:rPr>
                <w:b/>
                <w:bCs/>
                <w:i/>
                <w:iCs/>
              </w:rPr>
              <w:t>, does the resource…</w:t>
            </w:r>
          </w:p>
        </w:tc>
      </w:tr>
      <w:tr w:rsidR="0028011C" w14:paraId="3F2DB6CE" w14:textId="77777777" w:rsidTr="2D49147D">
        <w:tc>
          <w:tcPr>
            <w:tcW w:w="3823" w:type="dxa"/>
          </w:tcPr>
          <w:p w14:paraId="0BBD7C79" w14:textId="24307303" w:rsidR="004512AC" w:rsidRPr="00A94DF0" w:rsidRDefault="004512AC" w:rsidP="00096336">
            <w:r w:rsidRPr="004512AC">
              <w:t xml:space="preserve">use recommended terms, e.g. ‘weak bone’ and avoid </w:t>
            </w:r>
            <w:r w:rsidR="004112D0">
              <w:t xml:space="preserve">unrecommended </w:t>
            </w:r>
            <w:r w:rsidRPr="004512AC">
              <w:t>terms such as ‘spongy’ and ‘honeycomb’</w:t>
            </w:r>
            <w:r w:rsidR="008A1F0E">
              <w:rPr>
                <w:rStyle w:val="FootnoteReference"/>
              </w:rPr>
              <w:footnoteReference w:id="3"/>
            </w:r>
          </w:p>
        </w:tc>
        <w:tc>
          <w:tcPr>
            <w:tcW w:w="2976" w:type="dxa"/>
          </w:tcPr>
          <w:p w14:paraId="7F5CDE35" w14:textId="54E7125B" w:rsidR="004512AC" w:rsidRDefault="54C070F4" w:rsidP="00096336">
            <w:r>
              <w:t>Yes</w:t>
            </w:r>
            <w:sdt>
              <w:sdtPr>
                <w:id w:val="-414623350"/>
                <w14:checkbox>
                  <w14:checked w14:val="0"/>
                  <w14:checkedState w14:val="2612" w14:font="MS Gothic"/>
                  <w14:uncheckedState w14:val="2610" w14:font="MS Gothic"/>
                </w14:checkbox>
              </w:sdtPr>
              <w:sdtEndPr/>
              <w:sdtContent>
                <w:r w:rsidR="006420CC">
                  <w:rPr>
                    <w:rFonts w:ascii="MS Gothic" w:eastAsia="MS Gothic" w:hAnsi="MS Gothic" w:hint="eastAsia"/>
                  </w:rPr>
                  <w:t>☐</w:t>
                </w:r>
              </w:sdtContent>
            </w:sdt>
            <w:r>
              <w:t>/</w:t>
            </w:r>
            <w:r w:rsidR="00A01BB9">
              <w:t>N</w:t>
            </w:r>
            <w:r>
              <w:t>o</w:t>
            </w:r>
            <w:sdt>
              <w:sdtPr>
                <w:id w:val="-153770397"/>
                <w14:checkbox>
                  <w14:checked w14:val="0"/>
                  <w14:checkedState w14:val="2612" w14:font="MS Gothic"/>
                  <w14:uncheckedState w14:val="2610" w14:font="MS Gothic"/>
                </w14:checkbox>
              </w:sdtPr>
              <w:sdtEndPr/>
              <w:sdtContent>
                <w:r w:rsidR="00A01BB9" w:rsidRPr="2D49147D">
                  <w:rPr>
                    <w:rFonts w:ascii="MS Gothic" w:eastAsia="MS Gothic" w:hAnsi="MS Gothic"/>
                  </w:rPr>
                  <w:t>☐</w:t>
                </w:r>
              </w:sdtContent>
            </w:sdt>
            <w:r>
              <w:t>/NA</w:t>
            </w:r>
            <w:sdt>
              <w:sdtPr>
                <w:id w:val="1598057502"/>
                <w14:checkbox>
                  <w14:checked w14:val="0"/>
                  <w14:checkedState w14:val="2612" w14:font="MS Gothic"/>
                  <w14:uncheckedState w14:val="2610" w14:font="MS Gothic"/>
                </w14:checkbox>
              </w:sdtPr>
              <w:sdtEndPr/>
              <w:sdtContent>
                <w:r w:rsidR="00D46BBB">
                  <w:rPr>
                    <w:rFonts w:ascii="MS Gothic" w:eastAsia="MS Gothic" w:hAnsi="MS Gothic" w:hint="eastAsia"/>
                  </w:rPr>
                  <w:t>☐</w:t>
                </w:r>
              </w:sdtContent>
            </w:sdt>
          </w:p>
        </w:tc>
        <w:tc>
          <w:tcPr>
            <w:tcW w:w="2217" w:type="dxa"/>
            <w:shd w:val="clear" w:color="auto" w:fill="A6A6A6" w:themeFill="background1" w:themeFillShade="A6"/>
          </w:tcPr>
          <w:p w14:paraId="28C5968F" w14:textId="77777777" w:rsidR="004512AC" w:rsidRDefault="004512AC" w:rsidP="00096336"/>
        </w:tc>
      </w:tr>
      <w:tr w:rsidR="0028011C" w14:paraId="54340339" w14:textId="77777777" w:rsidTr="2D49147D">
        <w:tc>
          <w:tcPr>
            <w:tcW w:w="3823" w:type="dxa"/>
          </w:tcPr>
          <w:p w14:paraId="5B098745" w14:textId="3AE809A8" w:rsidR="004512AC" w:rsidRPr="00A94DF0" w:rsidRDefault="00A94DF0" w:rsidP="00A94DF0">
            <w:r>
              <w:t>e</w:t>
            </w:r>
            <w:r w:rsidR="004512AC" w:rsidRPr="00A94DF0">
              <w:t xml:space="preserve">xplain </w:t>
            </w:r>
            <w:r w:rsidR="008A1F0E">
              <w:t xml:space="preserve">anyone can be affected by osteoporosis (i.e. is inclusive of men, younger people </w:t>
            </w:r>
            <w:r w:rsidR="00F900AE">
              <w:t>and people of colour)</w:t>
            </w:r>
          </w:p>
        </w:tc>
        <w:tc>
          <w:tcPr>
            <w:tcW w:w="2976" w:type="dxa"/>
          </w:tcPr>
          <w:p w14:paraId="179748CC" w14:textId="13E1A0BA" w:rsidR="004512AC" w:rsidRDefault="00A01BB9" w:rsidP="00096336">
            <w:r>
              <w:t>Yes</w:t>
            </w:r>
            <w:sdt>
              <w:sdtPr>
                <w:id w:val="181800620"/>
                <w14:checkbox>
                  <w14:checked w14:val="0"/>
                  <w14:checkedState w14:val="2612" w14:font="MS Gothic"/>
                  <w14:uncheckedState w14:val="2610" w14:font="MS Gothic"/>
                </w14:checkbox>
              </w:sdtPr>
              <w:sdtEndPr/>
              <w:sdtContent>
                <w:r w:rsidR="006420CC">
                  <w:rPr>
                    <w:rFonts w:ascii="MS Gothic" w:eastAsia="MS Gothic" w:hAnsi="MS Gothic" w:hint="eastAsia"/>
                  </w:rPr>
                  <w:t>☐</w:t>
                </w:r>
              </w:sdtContent>
            </w:sdt>
            <w:r>
              <w:t>/No</w:t>
            </w:r>
            <w:sdt>
              <w:sdtPr>
                <w:id w:val="565228574"/>
                <w14:checkbox>
                  <w14:checked w14:val="0"/>
                  <w14:checkedState w14:val="2612" w14:font="MS Gothic"/>
                  <w14:uncheckedState w14:val="2610" w14:font="MS Gothic"/>
                </w14:checkbox>
              </w:sdtPr>
              <w:sdtEndPr/>
              <w:sdtContent>
                <w:r w:rsidRPr="2D49147D">
                  <w:rPr>
                    <w:rFonts w:ascii="MS Gothic" w:eastAsia="MS Gothic" w:hAnsi="MS Gothic"/>
                  </w:rPr>
                  <w:t>☐</w:t>
                </w:r>
              </w:sdtContent>
            </w:sdt>
            <w:r>
              <w:t>/NA</w:t>
            </w:r>
            <w:sdt>
              <w:sdtPr>
                <w:id w:val="1249315569"/>
                <w14:checkbox>
                  <w14:checked w14:val="0"/>
                  <w14:checkedState w14:val="2612" w14:font="MS Gothic"/>
                  <w14:uncheckedState w14:val="2610" w14:font="MS Gothic"/>
                </w14:checkbox>
              </w:sdtPr>
              <w:sdtEndPr/>
              <w:sdtContent>
                <w:r w:rsidR="00D46BBB">
                  <w:rPr>
                    <w:rFonts w:ascii="MS Gothic" w:eastAsia="MS Gothic" w:hAnsi="MS Gothic" w:hint="eastAsia"/>
                  </w:rPr>
                  <w:t>☐</w:t>
                </w:r>
              </w:sdtContent>
            </w:sdt>
          </w:p>
        </w:tc>
        <w:tc>
          <w:tcPr>
            <w:tcW w:w="2217" w:type="dxa"/>
            <w:shd w:val="clear" w:color="auto" w:fill="A6A6A6" w:themeFill="background1" w:themeFillShade="A6"/>
          </w:tcPr>
          <w:p w14:paraId="21D06EB6" w14:textId="77777777" w:rsidR="004512AC" w:rsidRDefault="004512AC" w:rsidP="00096336"/>
        </w:tc>
      </w:tr>
      <w:tr w:rsidR="0028011C" w14:paraId="32005466" w14:textId="77777777" w:rsidTr="2D49147D">
        <w:tc>
          <w:tcPr>
            <w:tcW w:w="3823" w:type="dxa"/>
          </w:tcPr>
          <w:p w14:paraId="00036DCC" w14:textId="1DD7302C" w:rsidR="004512AC" w:rsidRPr="00A94DF0" w:rsidRDefault="00A94DF0" w:rsidP="00096336">
            <w:r>
              <w:t>a</w:t>
            </w:r>
            <w:r w:rsidR="004512AC" w:rsidRPr="00A94DF0">
              <w:t>void contradictory statements about absence or presence of symptom</w:t>
            </w:r>
            <w:r>
              <w:t>s</w:t>
            </w:r>
          </w:p>
        </w:tc>
        <w:tc>
          <w:tcPr>
            <w:tcW w:w="2976" w:type="dxa"/>
          </w:tcPr>
          <w:p w14:paraId="1E97C8B5" w14:textId="0F999161" w:rsidR="004512AC" w:rsidRDefault="00A01BB9" w:rsidP="00096336">
            <w:r>
              <w:t>Yes</w:t>
            </w:r>
            <w:sdt>
              <w:sdtPr>
                <w:id w:val="941876261"/>
                <w14:checkbox>
                  <w14:checked w14:val="0"/>
                  <w14:checkedState w14:val="2612" w14:font="MS Gothic"/>
                  <w14:uncheckedState w14:val="2610" w14:font="MS Gothic"/>
                </w14:checkbox>
              </w:sdtPr>
              <w:sdtEndPr/>
              <w:sdtContent>
                <w:r w:rsidR="006420CC">
                  <w:rPr>
                    <w:rFonts w:ascii="MS Gothic" w:eastAsia="MS Gothic" w:hAnsi="MS Gothic" w:hint="eastAsia"/>
                  </w:rPr>
                  <w:t>☐</w:t>
                </w:r>
              </w:sdtContent>
            </w:sdt>
            <w:r>
              <w:t>/No</w:t>
            </w:r>
            <w:sdt>
              <w:sdtPr>
                <w:id w:val="-1089142674"/>
                <w14:checkbox>
                  <w14:checked w14:val="0"/>
                  <w14:checkedState w14:val="2612" w14:font="MS Gothic"/>
                  <w14:uncheckedState w14:val="2610" w14:font="MS Gothic"/>
                </w14:checkbox>
              </w:sdtPr>
              <w:sdtEndPr/>
              <w:sdtContent>
                <w:r w:rsidRPr="2D49147D">
                  <w:rPr>
                    <w:rFonts w:ascii="MS Gothic" w:eastAsia="MS Gothic" w:hAnsi="MS Gothic"/>
                  </w:rPr>
                  <w:t>☐</w:t>
                </w:r>
              </w:sdtContent>
            </w:sdt>
            <w:r>
              <w:t>/NA</w:t>
            </w:r>
            <w:sdt>
              <w:sdtPr>
                <w:id w:val="-1122995318"/>
                <w14:checkbox>
                  <w14:checked w14:val="0"/>
                  <w14:checkedState w14:val="2612" w14:font="MS Gothic"/>
                  <w14:uncheckedState w14:val="2610" w14:font="MS Gothic"/>
                </w14:checkbox>
              </w:sdtPr>
              <w:sdtEndPr/>
              <w:sdtContent>
                <w:r w:rsidR="00D46BBB">
                  <w:rPr>
                    <w:rFonts w:ascii="MS Gothic" w:eastAsia="MS Gothic" w:hAnsi="MS Gothic" w:hint="eastAsia"/>
                  </w:rPr>
                  <w:t>☐</w:t>
                </w:r>
              </w:sdtContent>
            </w:sdt>
          </w:p>
        </w:tc>
        <w:tc>
          <w:tcPr>
            <w:tcW w:w="2217" w:type="dxa"/>
            <w:shd w:val="clear" w:color="auto" w:fill="A6A6A6" w:themeFill="background1" w:themeFillShade="A6"/>
          </w:tcPr>
          <w:p w14:paraId="3FFB97EE" w14:textId="77777777" w:rsidR="004512AC" w:rsidRDefault="004512AC" w:rsidP="00096336"/>
        </w:tc>
      </w:tr>
      <w:tr w:rsidR="0028011C" w14:paraId="04670B5C" w14:textId="77777777" w:rsidTr="2D49147D">
        <w:tc>
          <w:tcPr>
            <w:tcW w:w="3823" w:type="dxa"/>
          </w:tcPr>
          <w:p w14:paraId="5D943579" w14:textId="466C9A5B" w:rsidR="004512AC" w:rsidRPr="00A94DF0" w:rsidRDefault="00A94DF0" w:rsidP="00096336">
            <w:r>
              <w:t>i</w:t>
            </w:r>
            <w:r w:rsidR="004512AC" w:rsidRPr="00A94DF0">
              <w:t>nclude discussion of the physical, social and psychological impact of osteoporotic fractures</w:t>
            </w:r>
          </w:p>
        </w:tc>
        <w:tc>
          <w:tcPr>
            <w:tcW w:w="2976" w:type="dxa"/>
          </w:tcPr>
          <w:p w14:paraId="19D457FF" w14:textId="4BA0B9A8" w:rsidR="004512AC" w:rsidRDefault="00A01BB9" w:rsidP="00096336">
            <w:r>
              <w:t>Yes</w:t>
            </w:r>
            <w:sdt>
              <w:sdtPr>
                <w:id w:val="-1023554843"/>
                <w14:checkbox>
                  <w14:checked w14:val="0"/>
                  <w14:checkedState w14:val="2612" w14:font="MS Gothic"/>
                  <w14:uncheckedState w14:val="2610" w14:font="MS Gothic"/>
                </w14:checkbox>
              </w:sdtPr>
              <w:sdtEndPr/>
              <w:sdtContent>
                <w:r w:rsidR="006420CC">
                  <w:rPr>
                    <w:rFonts w:ascii="MS Gothic" w:eastAsia="MS Gothic" w:hAnsi="MS Gothic" w:hint="eastAsia"/>
                  </w:rPr>
                  <w:t>☐</w:t>
                </w:r>
              </w:sdtContent>
            </w:sdt>
            <w:r>
              <w:t>/No</w:t>
            </w:r>
            <w:sdt>
              <w:sdtPr>
                <w:id w:val="220419192"/>
                <w14:checkbox>
                  <w14:checked w14:val="0"/>
                  <w14:checkedState w14:val="2612" w14:font="MS Gothic"/>
                  <w14:uncheckedState w14:val="2610" w14:font="MS Gothic"/>
                </w14:checkbox>
              </w:sdtPr>
              <w:sdtEndPr/>
              <w:sdtContent>
                <w:r w:rsidRPr="2D49147D">
                  <w:rPr>
                    <w:rFonts w:ascii="MS Gothic" w:eastAsia="MS Gothic" w:hAnsi="MS Gothic"/>
                  </w:rPr>
                  <w:t>☐</w:t>
                </w:r>
              </w:sdtContent>
            </w:sdt>
            <w:r>
              <w:t>/NA</w:t>
            </w:r>
            <w:sdt>
              <w:sdtPr>
                <w:id w:val="-922489645"/>
                <w14:checkbox>
                  <w14:checked w14:val="0"/>
                  <w14:checkedState w14:val="2612" w14:font="MS Gothic"/>
                  <w14:uncheckedState w14:val="2610" w14:font="MS Gothic"/>
                </w14:checkbox>
              </w:sdtPr>
              <w:sdtEndPr/>
              <w:sdtContent>
                <w:r w:rsidR="00D46BBB">
                  <w:rPr>
                    <w:rFonts w:ascii="MS Gothic" w:eastAsia="MS Gothic" w:hAnsi="MS Gothic" w:hint="eastAsia"/>
                  </w:rPr>
                  <w:t>☐</w:t>
                </w:r>
              </w:sdtContent>
            </w:sdt>
          </w:p>
        </w:tc>
        <w:tc>
          <w:tcPr>
            <w:tcW w:w="2217" w:type="dxa"/>
            <w:shd w:val="clear" w:color="auto" w:fill="A6A6A6" w:themeFill="background1" w:themeFillShade="A6"/>
          </w:tcPr>
          <w:p w14:paraId="0240A0D7" w14:textId="77777777" w:rsidR="004512AC" w:rsidRDefault="004512AC" w:rsidP="00096336"/>
        </w:tc>
      </w:tr>
      <w:tr w:rsidR="0028011C" w14:paraId="2A659D09" w14:textId="77777777" w:rsidTr="2D49147D">
        <w:tc>
          <w:tcPr>
            <w:tcW w:w="3823" w:type="dxa"/>
          </w:tcPr>
          <w:p w14:paraId="4B171287" w14:textId="6D6A8FB9" w:rsidR="004512AC" w:rsidRPr="00A94DF0" w:rsidRDefault="00A94DF0" w:rsidP="00096336">
            <w:r>
              <w:t>u</w:t>
            </w:r>
            <w:r w:rsidRPr="00A94DF0">
              <w:t>se labelled images or animations where possible</w:t>
            </w:r>
          </w:p>
        </w:tc>
        <w:tc>
          <w:tcPr>
            <w:tcW w:w="2976" w:type="dxa"/>
          </w:tcPr>
          <w:p w14:paraId="4F2E978A" w14:textId="2BD140E5" w:rsidR="004512AC" w:rsidRDefault="00A01BB9" w:rsidP="00096336">
            <w:r>
              <w:t>Yes</w:t>
            </w:r>
            <w:sdt>
              <w:sdtPr>
                <w:id w:val="-671645449"/>
                <w14:checkbox>
                  <w14:checked w14:val="0"/>
                  <w14:checkedState w14:val="2612" w14:font="MS Gothic"/>
                  <w14:uncheckedState w14:val="2610" w14:font="MS Gothic"/>
                </w14:checkbox>
              </w:sdtPr>
              <w:sdtEndPr/>
              <w:sdtContent>
                <w:r w:rsidR="006420CC">
                  <w:rPr>
                    <w:rFonts w:ascii="MS Gothic" w:eastAsia="MS Gothic" w:hAnsi="MS Gothic" w:hint="eastAsia"/>
                  </w:rPr>
                  <w:t>☐</w:t>
                </w:r>
              </w:sdtContent>
            </w:sdt>
            <w:r>
              <w:t>/No</w:t>
            </w:r>
            <w:sdt>
              <w:sdtPr>
                <w:id w:val="-547990101"/>
                <w14:checkbox>
                  <w14:checked w14:val="0"/>
                  <w14:checkedState w14:val="2612" w14:font="MS Gothic"/>
                  <w14:uncheckedState w14:val="2610" w14:font="MS Gothic"/>
                </w14:checkbox>
              </w:sdtPr>
              <w:sdtEndPr/>
              <w:sdtContent>
                <w:r w:rsidRPr="2D49147D">
                  <w:rPr>
                    <w:rFonts w:ascii="MS Gothic" w:eastAsia="MS Gothic" w:hAnsi="MS Gothic"/>
                  </w:rPr>
                  <w:t>☐</w:t>
                </w:r>
              </w:sdtContent>
            </w:sdt>
            <w:r>
              <w:t>/NA</w:t>
            </w:r>
            <w:sdt>
              <w:sdtPr>
                <w:id w:val="-985704152"/>
                <w14:checkbox>
                  <w14:checked w14:val="0"/>
                  <w14:checkedState w14:val="2612" w14:font="MS Gothic"/>
                  <w14:uncheckedState w14:val="2610" w14:font="MS Gothic"/>
                </w14:checkbox>
              </w:sdtPr>
              <w:sdtEndPr/>
              <w:sdtContent>
                <w:r w:rsidR="00D46BBB">
                  <w:rPr>
                    <w:rFonts w:ascii="MS Gothic" w:eastAsia="MS Gothic" w:hAnsi="MS Gothic" w:hint="eastAsia"/>
                  </w:rPr>
                  <w:t>☐</w:t>
                </w:r>
              </w:sdtContent>
            </w:sdt>
          </w:p>
        </w:tc>
        <w:tc>
          <w:tcPr>
            <w:tcW w:w="2217" w:type="dxa"/>
            <w:shd w:val="clear" w:color="auto" w:fill="A6A6A6" w:themeFill="background1" w:themeFillShade="A6"/>
          </w:tcPr>
          <w:p w14:paraId="49786272" w14:textId="77777777" w:rsidR="004512AC" w:rsidRDefault="004512AC" w:rsidP="00096336"/>
        </w:tc>
      </w:tr>
      <w:tr w:rsidR="001D14A4" w14:paraId="6C773B29" w14:textId="77777777" w:rsidTr="2D49147D">
        <w:tc>
          <w:tcPr>
            <w:tcW w:w="9016" w:type="dxa"/>
            <w:gridSpan w:val="3"/>
            <w:shd w:val="clear" w:color="auto" w:fill="A6A6A6" w:themeFill="background1" w:themeFillShade="A6"/>
          </w:tcPr>
          <w:p w14:paraId="39903613" w14:textId="1FBB74D4" w:rsidR="00A94DF0" w:rsidRDefault="00A94DF0" w:rsidP="00096336">
            <w:r>
              <w:rPr>
                <w:b/>
                <w:bCs/>
                <w:i/>
                <w:iCs/>
              </w:rPr>
              <w:t>If describing osteoporosis drug treatment, does the resource…</w:t>
            </w:r>
          </w:p>
        </w:tc>
      </w:tr>
      <w:tr w:rsidR="0028011C" w14:paraId="76234093" w14:textId="77777777" w:rsidTr="2D49147D">
        <w:tc>
          <w:tcPr>
            <w:tcW w:w="3823" w:type="dxa"/>
          </w:tcPr>
          <w:p w14:paraId="70E72EC6" w14:textId="116F94D8" w:rsidR="004512AC" w:rsidRPr="00A94DF0" w:rsidRDefault="00A94DF0" w:rsidP="00096336">
            <w:r w:rsidRPr="00A94DF0">
              <w:t>Balance the amount of information about benefits and risks of drug</w:t>
            </w:r>
            <w:r w:rsidR="001735FE">
              <w:t>s</w:t>
            </w:r>
          </w:p>
        </w:tc>
        <w:tc>
          <w:tcPr>
            <w:tcW w:w="2976" w:type="dxa"/>
          </w:tcPr>
          <w:p w14:paraId="6FFA4AE7" w14:textId="1CDEFD72" w:rsidR="004512AC" w:rsidRDefault="00A01BB9" w:rsidP="00096336">
            <w:r>
              <w:t>Yes</w:t>
            </w:r>
            <w:sdt>
              <w:sdtPr>
                <w:id w:val="-1985142639"/>
                <w14:checkbox>
                  <w14:checked w14:val="0"/>
                  <w14:checkedState w14:val="2612" w14:font="MS Gothic"/>
                  <w14:uncheckedState w14:val="2610" w14:font="MS Gothic"/>
                </w14:checkbox>
              </w:sdtPr>
              <w:sdtEndPr/>
              <w:sdtContent>
                <w:r w:rsidRPr="2D49147D">
                  <w:rPr>
                    <w:rFonts w:ascii="MS Gothic" w:eastAsia="MS Gothic" w:hAnsi="MS Gothic"/>
                  </w:rPr>
                  <w:t>☐</w:t>
                </w:r>
              </w:sdtContent>
            </w:sdt>
            <w:r>
              <w:t>/No</w:t>
            </w:r>
            <w:sdt>
              <w:sdtPr>
                <w:id w:val="-1638488264"/>
                <w14:checkbox>
                  <w14:checked w14:val="0"/>
                  <w14:checkedState w14:val="2612" w14:font="MS Gothic"/>
                  <w14:uncheckedState w14:val="2610" w14:font="MS Gothic"/>
                </w14:checkbox>
              </w:sdtPr>
              <w:sdtEndPr/>
              <w:sdtContent>
                <w:r w:rsidRPr="2D49147D">
                  <w:rPr>
                    <w:rFonts w:ascii="MS Gothic" w:eastAsia="MS Gothic" w:hAnsi="MS Gothic"/>
                  </w:rPr>
                  <w:t>☐</w:t>
                </w:r>
              </w:sdtContent>
            </w:sdt>
            <w:r>
              <w:t>/NA</w:t>
            </w:r>
            <w:sdt>
              <w:sdtPr>
                <w:id w:val="1649080557"/>
                <w14:checkbox>
                  <w14:checked w14:val="0"/>
                  <w14:checkedState w14:val="2612" w14:font="MS Gothic"/>
                  <w14:uncheckedState w14:val="2610" w14:font="MS Gothic"/>
                </w14:checkbox>
              </w:sdtPr>
              <w:sdtEndPr/>
              <w:sdtContent>
                <w:r w:rsidR="00D46BBB">
                  <w:rPr>
                    <w:rFonts w:ascii="MS Gothic" w:eastAsia="MS Gothic" w:hAnsi="MS Gothic" w:hint="eastAsia"/>
                  </w:rPr>
                  <w:t>☐</w:t>
                </w:r>
              </w:sdtContent>
            </w:sdt>
          </w:p>
        </w:tc>
        <w:tc>
          <w:tcPr>
            <w:tcW w:w="2217" w:type="dxa"/>
            <w:shd w:val="clear" w:color="auto" w:fill="A6A6A6" w:themeFill="background1" w:themeFillShade="A6"/>
          </w:tcPr>
          <w:p w14:paraId="70187A93" w14:textId="77777777" w:rsidR="004512AC" w:rsidRDefault="004512AC" w:rsidP="00096336"/>
        </w:tc>
      </w:tr>
      <w:tr w:rsidR="0028011C" w14:paraId="180ACB59" w14:textId="77777777" w:rsidTr="2D49147D">
        <w:tc>
          <w:tcPr>
            <w:tcW w:w="3823" w:type="dxa"/>
          </w:tcPr>
          <w:p w14:paraId="41BD7440" w14:textId="1D341BCF" w:rsidR="00A94DF0" w:rsidRPr="00A94DF0" w:rsidRDefault="007944C7" w:rsidP="00096336">
            <w:r>
              <w:t>Use</w:t>
            </w:r>
            <w:r w:rsidR="00A94DF0" w:rsidRPr="00A94DF0">
              <w:t xml:space="preserve"> probabilities or simple event rates</w:t>
            </w:r>
            <w:r>
              <w:t xml:space="preserve"> rather than percentages</w:t>
            </w:r>
          </w:p>
        </w:tc>
        <w:tc>
          <w:tcPr>
            <w:tcW w:w="2976" w:type="dxa"/>
          </w:tcPr>
          <w:p w14:paraId="1C2185BB" w14:textId="7245EA33" w:rsidR="00A94DF0" w:rsidRDefault="00A01BB9" w:rsidP="00096336">
            <w:r>
              <w:t>Yes</w:t>
            </w:r>
            <w:sdt>
              <w:sdtPr>
                <w:id w:val="1242673047"/>
                <w14:checkbox>
                  <w14:checked w14:val="0"/>
                  <w14:checkedState w14:val="2612" w14:font="MS Gothic"/>
                  <w14:uncheckedState w14:val="2610" w14:font="MS Gothic"/>
                </w14:checkbox>
              </w:sdtPr>
              <w:sdtEndPr/>
              <w:sdtContent>
                <w:r w:rsidRPr="2D49147D">
                  <w:rPr>
                    <w:rFonts w:ascii="MS Gothic" w:eastAsia="MS Gothic" w:hAnsi="MS Gothic"/>
                  </w:rPr>
                  <w:t>☐</w:t>
                </w:r>
              </w:sdtContent>
            </w:sdt>
            <w:r>
              <w:t>/No</w:t>
            </w:r>
            <w:sdt>
              <w:sdtPr>
                <w:id w:val="-1888787421"/>
                <w14:checkbox>
                  <w14:checked w14:val="0"/>
                  <w14:checkedState w14:val="2612" w14:font="MS Gothic"/>
                  <w14:uncheckedState w14:val="2610" w14:font="MS Gothic"/>
                </w14:checkbox>
              </w:sdtPr>
              <w:sdtEndPr/>
              <w:sdtContent>
                <w:r w:rsidRPr="2D49147D">
                  <w:rPr>
                    <w:rFonts w:ascii="MS Gothic" w:eastAsia="MS Gothic" w:hAnsi="MS Gothic"/>
                  </w:rPr>
                  <w:t>☐</w:t>
                </w:r>
              </w:sdtContent>
            </w:sdt>
            <w:r>
              <w:t>/NA</w:t>
            </w:r>
            <w:sdt>
              <w:sdtPr>
                <w:id w:val="-170564506"/>
                <w14:checkbox>
                  <w14:checked w14:val="0"/>
                  <w14:checkedState w14:val="2612" w14:font="MS Gothic"/>
                  <w14:uncheckedState w14:val="2610" w14:font="MS Gothic"/>
                </w14:checkbox>
              </w:sdtPr>
              <w:sdtEndPr/>
              <w:sdtContent>
                <w:r w:rsidR="00D46BBB">
                  <w:rPr>
                    <w:rFonts w:ascii="MS Gothic" w:eastAsia="MS Gothic" w:hAnsi="MS Gothic" w:hint="eastAsia"/>
                  </w:rPr>
                  <w:t>☐</w:t>
                </w:r>
              </w:sdtContent>
            </w:sdt>
          </w:p>
        </w:tc>
        <w:tc>
          <w:tcPr>
            <w:tcW w:w="2217" w:type="dxa"/>
            <w:shd w:val="clear" w:color="auto" w:fill="A6A6A6" w:themeFill="background1" w:themeFillShade="A6"/>
          </w:tcPr>
          <w:p w14:paraId="4D141F8A" w14:textId="77777777" w:rsidR="00A94DF0" w:rsidRDefault="00A94DF0" w:rsidP="00096336"/>
        </w:tc>
      </w:tr>
      <w:tr w:rsidR="0028011C" w14:paraId="6A1B1F6A" w14:textId="77777777" w:rsidTr="2D49147D">
        <w:tc>
          <w:tcPr>
            <w:tcW w:w="3823" w:type="dxa"/>
          </w:tcPr>
          <w:p w14:paraId="7441A09D" w14:textId="19A803B3" w:rsidR="00A94DF0" w:rsidRPr="00A94DF0" w:rsidRDefault="00A94DF0" w:rsidP="00096336">
            <w:r>
              <w:t>A</w:t>
            </w:r>
            <w:r w:rsidRPr="00A94DF0">
              <w:t>void misleading terms such as ‘prevent’, ‘renew’ and ‘restore’</w:t>
            </w:r>
            <w:r w:rsidR="00501396">
              <w:rPr>
                <w:rStyle w:val="FootnoteReference"/>
              </w:rPr>
              <w:footnoteReference w:id="4"/>
            </w:r>
          </w:p>
        </w:tc>
        <w:tc>
          <w:tcPr>
            <w:tcW w:w="2976" w:type="dxa"/>
          </w:tcPr>
          <w:p w14:paraId="14BBA298" w14:textId="6E9BA632" w:rsidR="00A94DF0" w:rsidRDefault="00A01BB9" w:rsidP="00096336">
            <w:r>
              <w:t>Yes</w:t>
            </w:r>
            <w:sdt>
              <w:sdtPr>
                <w:id w:val="1911418761"/>
                <w14:checkbox>
                  <w14:checked w14:val="0"/>
                  <w14:checkedState w14:val="2612" w14:font="MS Gothic"/>
                  <w14:uncheckedState w14:val="2610" w14:font="MS Gothic"/>
                </w14:checkbox>
              </w:sdtPr>
              <w:sdtEndPr/>
              <w:sdtContent>
                <w:r w:rsidRPr="2D49147D">
                  <w:rPr>
                    <w:rFonts w:ascii="MS Gothic" w:eastAsia="MS Gothic" w:hAnsi="MS Gothic"/>
                  </w:rPr>
                  <w:t>☐</w:t>
                </w:r>
              </w:sdtContent>
            </w:sdt>
            <w:r>
              <w:t>/No</w:t>
            </w:r>
            <w:sdt>
              <w:sdtPr>
                <w:id w:val="-1251814161"/>
                <w14:checkbox>
                  <w14:checked w14:val="0"/>
                  <w14:checkedState w14:val="2612" w14:font="MS Gothic"/>
                  <w14:uncheckedState w14:val="2610" w14:font="MS Gothic"/>
                </w14:checkbox>
              </w:sdtPr>
              <w:sdtEndPr/>
              <w:sdtContent>
                <w:r w:rsidRPr="2D49147D">
                  <w:rPr>
                    <w:rFonts w:ascii="MS Gothic" w:eastAsia="MS Gothic" w:hAnsi="MS Gothic"/>
                  </w:rPr>
                  <w:t>☐</w:t>
                </w:r>
              </w:sdtContent>
            </w:sdt>
            <w:r>
              <w:t>/NA</w:t>
            </w:r>
            <w:sdt>
              <w:sdtPr>
                <w:id w:val="1321156462"/>
                <w14:checkbox>
                  <w14:checked w14:val="0"/>
                  <w14:checkedState w14:val="2612" w14:font="MS Gothic"/>
                  <w14:uncheckedState w14:val="2610" w14:font="MS Gothic"/>
                </w14:checkbox>
              </w:sdtPr>
              <w:sdtEndPr/>
              <w:sdtContent>
                <w:r w:rsidR="00D46BBB">
                  <w:rPr>
                    <w:rFonts w:ascii="MS Gothic" w:eastAsia="MS Gothic" w:hAnsi="MS Gothic" w:hint="eastAsia"/>
                  </w:rPr>
                  <w:t>☐</w:t>
                </w:r>
              </w:sdtContent>
            </w:sdt>
          </w:p>
        </w:tc>
        <w:tc>
          <w:tcPr>
            <w:tcW w:w="2217" w:type="dxa"/>
            <w:shd w:val="clear" w:color="auto" w:fill="A6A6A6" w:themeFill="background1" w:themeFillShade="A6"/>
          </w:tcPr>
          <w:p w14:paraId="7D5968EC" w14:textId="77777777" w:rsidR="00A94DF0" w:rsidRDefault="00A94DF0" w:rsidP="00096336"/>
        </w:tc>
      </w:tr>
      <w:tr w:rsidR="0028011C" w14:paraId="6671F41C" w14:textId="77777777" w:rsidTr="2D49147D">
        <w:tc>
          <w:tcPr>
            <w:tcW w:w="3823" w:type="dxa"/>
          </w:tcPr>
          <w:p w14:paraId="186CBC97" w14:textId="79024A98" w:rsidR="00A94DF0" w:rsidRPr="00A94DF0" w:rsidRDefault="00A94DF0" w:rsidP="00096336">
            <w:r w:rsidRPr="00A94DF0">
              <w:t xml:space="preserve">Provide accurate information </w:t>
            </w:r>
            <w:r>
              <w:t>a</w:t>
            </w:r>
            <w:r w:rsidRPr="00A94DF0">
              <w:t>bout the practical aspects of treatment and why these procedures are important</w:t>
            </w:r>
          </w:p>
        </w:tc>
        <w:tc>
          <w:tcPr>
            <w:tcW w:w="2976" w:type="dxa"/>
          </w:tcPr>
          <w:p w14:paraId="1E8B9DF0" w14:textId="15B99E48" w:rsidR="00A94DF0" w:rsidRDefault="00A01BB9" w:rsidP="00096336">
            <w:r>
              <w:t>Yes</w:t>
            </w:r>
            <w:sdt>
              <w:sdtPr>
                <w:id w:val="265274880"/>
                <w14:checkbox>
                  <w14:checked w14:val="0"/>
                  <w14:checkedState w14:val="2612" w14:font="MS Gothic"/>
                  <w14:uncheckedState w14:val="2610" w14:font="MS Gothic"/>
                </w14:checkbox>
              </w:sdtPr>
              <w:sdtEndPr/>
              <w:sdtContent>
                <w:r w:rsidRPr="2D49147D">
                  <w:rPr>
                    <w:rFonts w:ascii="MS Gothic" w:eastAsia="MS Gothic" w:hAnsi="MS Gothic"/>
                  </w:rPr>
                  <w:t>☐</w:t>
                </w:r>
              </w:sdtContent>
            </w:sdt>
            <w:r>
              <w:t>/No</w:t>
            </w:r>
            <w:sdt>
              <w:sdtPr>
                <w:id w:val="1611016451"/>
                <w14:checkbox>
                  <w14:checked w14:val="0"/>
                  <w14:checkedState w14:val="2612" w14:font="MS Gothic"/>
                  <w14:uncheckedState w14:val="2610" w14:font="MS Gothic"/>
                </w14:checkbox>
              </w:sdtPr>
              <w:sdtEndPr/>
              <w:sdtContent>
                <w:r w:rsidRPr="2D49147D">
                  <w:rPr>
                    <w:rFonts w:ascii="MS Gothic" w:eastAsia="MS Gothic" w:hAnsi="MS Gothic"/>
                  </w:rPr>
                  <w:t>☐</w:t>
                </w:r>
              </w:sdtContent>
            </w:sdt>
            <w:r>
              <w:t>/NA</w:t>
            </w:r>
            <w:sdt>
              <w:sdtPr>
                <w:id w:val="-1301154701"/>
                <w14:checkbox>
                  <w14:checked w14:val="0"/>
                  <w14:checkedState w14:val="2612" w14:font="MS Gothic"/>
                  <w14:uncheckedState w14:val="2610" w14:font="MS Gothic"/>
                </w14:checkbox>
              </w:sdtPr>
              <w:sdtEndPr/>
              <w:sdtContent>
                <w:r w:rsidR="00D46BBB">
                  <w:rPr>
                    <w:rFonts w:ascii="MS Gothic" w:eastAsia="MS Gothic" w:hAnsi="MS Gothic" w:hint="eastAsia"/>
                  </w:rPr>
                  <w:t>☐</w:t>
                </w:r>
              </w:sdtContent>
            </w:sdt>
          </w:p>
        </w:tc>
        <w:tc>
          <w:tcPr>
            <w:tcW w:w="2217" w:type="dxa"/>
            <w:shd w:val="clear" w:color="auto" w:fill="A6A6A6" w:themeFill="background1" w:themeFillShade="A6"/>
          </w:tcPr>
          <w:p w14:paraId="6D36B2B0" w14:textId="77777777" w:rsidR="00A94DF0" w:rsidRDefault="00A94DF0" w:rsidP="00096336"/>
        </w:tc>
      </w:tr>
    </w:tbl>
    <w:p w14:paraId="38EB4AE8" w14:textId="3F781EF4" w:rsidR="007050A5" w:rsidRDefault="007050A5" w:rsidP="61BCE5DA">
      <w:pPr>
        <w:rPr>
          <w:b/>
          <w:bCs/>
        </w:rPr>
      </w:pPr>
    </w:p>
    <w:p w14:paraId="269D0C4D" w14:textId="5C067EC6" w:rsidR="002367A2" w:rsidRDefault="002367A2" w:rsidP="61BCE5DA">
      <w:pPr>
        <w:rPr>
          <w:b/>
          <w:bCs/>
        </w:rPr>
      </w:pPr>
      <w:r>
        <w:rPr>
          <w:b/>
          <w:bCs/>
        </w:rPr>
        <w:t xml:space="preserve">Summary of Panel Discussion </w:t>
      </w:r>
    </w:p>
    <w:tbl>
      <w:tblPr>
        <w:tblStyle w:val="TableGrid"/>
        <w:tblW w:w="0" w:type="auto"/>
        <w:shd w:val="clear" w:color="auto" w:fill="A6A6A6" w:themeFill="background1" w:themeFillShade="A6"/>
        <w:tblLook w:val="04A0" w:firstRow="1" w:lastRow="0" w:firstColumn="1" w:lastColumn="0" w:noHBand="0" w:noVBand="1"/>
      </w:tblPr>
      <w:tblGrid>
        <w:gridCol w:w="9016"/>
      </w:tblGrid>
      <w:tr w:rsidR="00762B80" w14:paraId="58FD67A7" w14:textId="77777777" w:rsidTr="002367A2">
        <w:tc>
          <w:tcPr>
            <w:tcW w:w="9016" w:type="dxa"/>
            <w:shd w:val="clear" w:color="auto" w:fill="A6A6A6" w:themeFill="background1" w:themeFillShade="A6"/>
          </w:tcPr>
          <w:p w14:paraId="66C42DA2" w14:textId="48C08272" w:rsidR="002367A2" w:rsidRDefault="00F82544" w:rsidP="61BCE5DA">
            <w:pPr>
              <w:rPr>
                <w:b/>
                <w:bCs/>
              </w:rPr>
            </w:pPr>
            <w:r>
              <w:rPr>
                <w:b/>
                <w:bCs/>
              </w:rPr>
              <w:t>Panel Agreed to inclusion Jan 2026</w:t>
            </w:r>
          </w:p>
          <w:p w14:paraId="1C235890" w14:textId="77777777" w:rsidR="00F82544" w:rsidRDefault="00F82544" w:rsidP="61BCE5DA">
            <w:pPr>
              <w:rPr>
                <w:b/>
                <w:bCs/>
              </w:rPr>
            </w:pPr>
          </w:p>
          <w:p w14:paraId="671460B4" w14:textId="0A0DC2DF" w:rsidR="00F82544" w:rsidRDefault="00F82544" w:rsidP="61BCE5DA">
            <w:pPr>
              <w:rPr>
                <w:b/>
                <w:bCs/>
              </w:rPr>
            </w:pPr>
            <w:r>
              <w:rPr>
                <w:b/>
                <w:bCs/>
              </w:rPr>
              <w:t xml:space="preserve">A patient version of checklist would be helpful – to explore </w:t>
            </w:r>
          </w:p>
          <w:p w14:paraId="17899497" w14:textId="77777777" w:rsidR="002367A2" w:rsidRDefault="002367A2" w:rsidP="61BCE5DA">
            <w:pPr>
              <w:rPr>
                <w:b/>
                <w:bCs/>
              </w:rPr>
            </w:pPr>
          </w:p>
          <w:p w14:paraId="2F907C77" w14:textId="77777777" w:rsidR="002367A2" w:rsidRDefault="002367A2" w:rsidP="61BCE5DA">
            <w:pPr>
              <w:rPr>
                <w:b/>
                <w:bCs/>
              </w:rPr>
            </w:pPr>
          </w:p>
          <w:p w14:paraId="08ED8D14" w14:textId="77777777" w:rsidR="002367A2" w:rsidRDefault="002367A2" w:rsidP="61BCE5DA">
            <w:pPr>
              <w:rPr>
                <w:b/>
                <w:bCs/>
              </w:rPr>
            </w:pPr>
          </w:p>
          <w:p w14:paraId="5D9D4A66" w14:textId="77777777" w:rsidR="002367A2" w:rsidRDefault="002367A2" w:rsidP="61BCE5DA">
            <w:pPr>
              <w:rPr>
                <w:b/>
                <w:bCs/>
              </w:rPr>
            </w:pPr>
          </w:p>
          <w:p w14:paraId="3270A7AE" w14:textId="77777777" w:rsidR="002367A2" w:rsidRDefault="002367A2" w:rsidP="61BCE5DA">
            <w:pPr>
              <w:rPr>
                <w:b/>
                <w:bCs/>
              </w:rPr>
            </w:pPr>
          </w:p>
          <w:p w14:paraId="1D0DE8AF" w14:textId="77777777" w:rsidR="002367A2" w:rsidRDefault="002367A2" w:rsidP="61BCE5DA">
            <w:pPr>
              <w:rPr>
                <w:b/>
                <w:bCs/>
              </w:rPr>
            </w:pPr>
          </w:p>
          <w:p w14:paraId="6CB09897" w14:textId="77777777" w:rsidR="002367A2" w:rsidRDefault="002367A2" w:rsidP="61BCE5DA">
            <w:pPr>
              <w:rPr>
                <w:b/>
                <w:bCs/>
              </w:rPr>
            </w:pPr>
          </w:p>
          <w:p w14:paraId="22A61842" w14:textId="77777777" w:rsidR="002367A2" w:rsidRDefault="002367A2" w:rsidP="61BCE5DA">
            <w:pPr>
              <w:rPr>
                <w:b/>
                <w:bCs/>
              </w:rPr>
            </w:pPr>
          </w:p>
        </w:tc>
      </w:tr>
    </w:tbl>
    <w:p w14:paraId="5B030D80" w14:textId="77777777" w:rsidR="002367A2" w:rsidRPr="00BD2B28" w:rsidRDefault="002367A2" w:rsidP="61BCE5DA">
      <w:pPr>
        <w:rPr>
          <w:b/>
          <w:bCs/>
        </w:rPr>
      </w:pPr>
    </w:p>
    <w:sectPr w:rsidR="002367A2" w:rsidRPr="00BD2B28" w:rsidSect="00325795">
      <w:headerReference w:type="default" r:id="rId15"/>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E703A" w14:textId="77777777" w:rsidR="00461127" w:rsidRDefault="00461127">
      <w:pPr>
        <w:spacing w:after="0" w:line="240" w:lineRule="auto"/>
      </w:pPr>
      <w:r>
        <w:separator/>
      </w:r>
    </w:p>
  </w:endnote>
  <w:endnote w:type="continuationSeparator" w:id="0">
    <w:p w14:paraId="0BC5CD3B" w14:textId="77777777" w:rsidR="00461127" w:rsidRDefault="00461127">
      <w:pPr>
        <w:spacing w:after="0" w:line="240" w:lineRule="auto"/>
      </w:pPr>
      <w:r>
        <w:continuationSeparator/>
      </w:r>
    </w:p>
  </w:endnote>
  <w:endnote w:type="continuationNotice" w:id="1">
    <w:p w14:paraId="5C3489B0" w14:textId="77777777" w:rsidR="00461127" w:rsidRDefault="004611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ED36" w14:textId="77777777" w:rsidR="00461127" w:rsidRDefault="00461127">
      <w:pPr>
        <w:spacing w:after="0" w:line="240" w:lineRule="auto"/>
      </w:pPr>
      <w:r>
        <w:separator/>
      </w:r>
    </w:p>
  </w:footnote>
  <w:footnote w:type="continuationSeparator" w:id="0">
    <w:p w14:paraId="1325C847" w14:textId="77777777" w:rsidR="00461127" w:rsidRDefault="00461127">
      <w:pPr>
        <w:spacing w:after="0" w:line="240" w:lineRule="auto"/>
      </w:pPr>
      <w:r>
        <w:continuationSeparator/>
      </w:r>
    </w:p>
  </w:footnote>
  <w:footnote w:type="continuationNotice" w:id="1">
    <w:p w14:paraId="125D02BF" w14:textId="77777777" w:rsidR="00461127" w:rsidRDefault="00461127">
      <w:pPr>
        <w:spacing w:after="0" w:line="240" w:lineRule="auto"/>
      </w:pPr>
    </w:p>
  </w:footnote>
  <w:footnote w:id="2">
    <w:p w14:paraId="6A1D4ED6" w14:textId="77777777" w:rsidR="007626C6" w:rsidRPr="000E31FE" w:rsidRDefault="007626C6" w:rsidP="007626C6">
      <w:pPr>
        <w:rPr>
          <w:sz w:val="16"/>
          <w:szCs w:val="16"/>
        </w:rPr>
      </w:pPr>
      <w:r w:rsidRPr="000E31FE">
        <w:rPr>
          <w:rStyle w:val="FootnoteReference"/>
          <w:sz w:val="16"/>
          <w:szCs w:val="16"/>
        </w:rPr>
        <w:footnoteRef/>
      </w:r>
      <w:r w:rsidRPr="000E31FE">
        <w:rPr>
          <w:sz w:val="16"/>
          <w:szCs w:val="16"/>
        </w:rPr>
        <w:t xml:space="preserve"> These standards were obtained from a synthesis of quality assessment tools (patient information quality standards (m-IPDAS) and IPDAS), and recommendations in Crawford-Manning F, et al. Evaluation of quality and readability of online patient information on osteoporosis and osteoporosis drug treatment and recommendations for improvement. Osteoporos Int. 2021 Aug;32(8):1567-1584. doi: 10.1007/s00198-020-05800-7. Epub 2021 Jan 27. PMID: 33501570; PMCID: PMC8376728.</w:t>
      </w:r>
    </w:p>
    <w:p w14:paraId="6741F878" w14:textId="016656DD" w:rsidR="007626C6" w:rsidRDefault="007626C6">
      <w:pPr>
        <w:pStyle w:val="FootnoteText"/>
      </w:pPr>
    </w:p>
  </w:footnote>
  <w:footnote w:id="3">
    <w:p w14:paraId="71B8EEFD" w14:textId="1B3350A2" w:rsidR="008A1F0E" w:rsidRDefault="008A1F0E">
      <w:pPr>
        <w:pStyle w:val="FootnoteText"/>
      </w:pPr>
      <w:r>
        <w:rPr>
          <w:rStyle w:val="FootnoteReference"/>
        </w:rPr>
        <w:footnoteRef/>
      </w:r>
      <w:r>
        <w:t xml:space="preserve"> Recommended terms</w:t>
      </w:r>
      <w:r w:rsidR="00754A7F">
        <w:t xml:space="preserve"> – less strong or weaker bone</w:t>
      </w:r>
    </w:p>
    <w:p w14:paraId="4972A190" w14:textId="1D8CBFCC" w:rsidR="008A1F0E" w:rsidRDefault="008A1F0E">
      <w:pPr>
        <w:pStyle w:val="FootnoteText"/>
      </w:pPr>
      <w:r>
        <w:t>Unrecommended terms</w:t>
      </w:r>
      <w:r w:rsidR="00754A7F">
        <w:t xml:space="preserve"> – spongy, fragile, honeycomb, </w:t>
      </w:r>
      <w:r w:rsidR="00F11899">
        <w:t>weaker than average, established, idiopathic. Osteopenia should not be described as a diagnosis or condition</w:t>
      </w:r>
    </w:p>
    <w:p w14:paraId="495BC2CC" w14:textId="77777777" w:rsidR="00427263" w:rsidRDefault="00427263">
      <w:pPr>
        <w:pStyle w:val="FootnoteText"/>
      </w:pPr>
    </w:p>
  </w:footnote>
  <w:footnote w:id="4">
    <w:p w14:paraId="5DA29EB3" w14:textId="0E6E98F7" w:rsidR="00501396" w:rsidRDefault="00501396">
      <w:pPr>
        <w:pStyle w:val="FootnoteText"/>
      </w:pPr>
      <w:r>
        <w:rPr>
          <w:rStyle w:val="FootnoteReference"/>
        </w:rPr>
        <w:footnoteRef/>
      </w:r>
      <w:r>
        <w:t xml:space="preserve"> Recommended terms</w:t>
      </w:r>
      <w:r w:rsidR="00F11899">
        <w:t xml:space="preserve"> </w:t>
      </w:r>
      <w:r w:rsidR="00EC55B6">
        <w:t>–</w:t>
      </w:r>
      <w:r w:rsidR="00F11899">
        <w:t xml:space="preserve"> </w:t>
      </w:r>
      <w:r w:rsidR="00797B94">
        <w:t>lower fracture risk, strengthen bone</w:t>
      </w:r>
    </w:p>
    <w:p w14:paraId="63A830BB" w14:textId="0C283574" w:rsidR="00EC55B6" w:rsidRDefault="00EC55B6">
      <w:pPr>
        <w:pStyle w:val="FootnoteText"/>
      </w:pPr>
      <w:r>
        <w:t>Unrecommended terms</w:t>
      </w:r>
      <w:r w:rsidR="00797B94">
        <w:t xml:space="preserve"> – prevent fracture. Renew, restore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A656" w14:textId="2813BF65" w:rsidR="2069082E" w:rsidRDefault="00CC0D67" w:rsidP="2069082E">
    <w:pPr>
      <w:pStyle w:val="Header"/>
    </w:pPr>
    <w:r w:rsidRPr="00271378">
      <w:rPr>
        <w:noProof/>
        <w:lang w:eastAsia="en-GB"/>
      </w:rPr>
      <w:drawing>
        <wp:anchor distT="0" distB="0" distL="114300" distR="114300" simplePos="0" relativeHeight="251658240" behindDoc="0" locked="0" layoutInCell="1" allowOverlap="1" wp14:anchorId="18A255A5" wp14:editId="55298861">
          <wp:simplePos x="0" y="0"/>
          <wp:positionH relativeFrom="column">
            <wp:posOffset>5124450</wp:posOffset>
          </wp:positionH>
          <wp:positionV relativeFrom="paragraph">
            <wp:posOffset>-362585</wp:posOffset>
          </wp:positionV>
          <wp:extent cx="1409700" cy="1227494"/>
          <wp:effectExtent l="0" t="0" r="0" b="0"/>
          <wp:wrapNone/>
          <wp:docPr id="1330266036" name="Picture 1330266036" descr="E:\LOGO\Logos\IAU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Logos\IAU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2274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3EA"/>
    <w:multiLevelType w:val="hybridMultilevel"/>
    <w:tmpl w:val="5B3EDB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1B54CA"/>
    <w:multiLevelType w:val="hybridMultilevel"/>
    <w:tmpl w:val="2C0ACF5E"/>
    <w:lvl w:ilvl="0" w:tplc="E54C29FE">
      <w:start w:val="3"/>
      <w:numFmt w:val="decimal"/>
      <w:lvlText w:val="%1."/>
      <w:lvlJc w:val="left"/>
      <w:pPr>
        <w:ind w:left="720" w:hanging="360"/>
      </w:pPr>
    </w:lvl>
    <w:lvl w:ilvl="1" w:tplc="3FFCF288">
      <w:start w:val="1"/>
      <w:numFmt w:val="lowerLetter"/>
      <w:lvlText w:val="%2."/>
      <w:lvlJc w:val="left"/>
      <w:pPr>
        <w:ind w:left="1440" w:hanging="360"/>
      </w:pPr>
    </w:lvl>
    <w:lvl w:ilvl="2" w:tplc="F0581AEA">
      <w:start w:val="1"/>
      <w:numFmt w:val="lowerRoman"/>
      <w:lvlText w:val="%3."/>
      <w:lvlJc w:val="right"/>
      <w:pPr>
        <w:ind w:left="2160" w:hanging="180"/>
      </w:pPr>
    </w:lvl>
    <w:lvl w:ilvl="3" w:tplc="C6DA2DA0">
      <w:start w:val="1"/>
      <w:numFmt w:val="decimal"/>
      <w:lvlText w:val="%4."/>
      <w:lvlJc w:val="left"/>
      <w:pPr>
        <w:ind w:left="2880" w:hanging="360"/>
      </w:pPr>
    </w:lvl>
    <w:lvl w:ilvl="4" w:tplc="C0146F12">
      <w:start w:val="1"/>
      <w:numFmt w:val="lowerLetter"/>
      <w:lvlText w:val="%5."/>
      <w:lvlJc w:val="left"/>
      <w:pPr>
        <w:ind w:left="3600" w:hanging="360"/>
      </w:pPr>
    </w:lvl>
    <w:lvl w:ilvl="5" w:tplc="6E6C84CA">
      <w:start w:val="1"/>
      <w:numFmt w:val="lowerRoman"/>
      <w:lvlText w:val="%6."/>
      <w:lvlJc w:val="right"/>
      <w:pPr>
        <w:ind w:left="4320" w:hanging="180"/>
      </w:pPr>
    </w:lvl>
    <w:lvl w:ilvl="6" w:tplc="DF8A4DB8">
      <w:start w:val="1"/>
      <w:numFmt w:val="decimal"/>
      <w:lvlText w:val="%7."/>
      <w:lvlJc w:val="left"/>
      <w:pPr>
        <w:ind w:left="5040" w:hanging="360"/>
      </w:pPr>
    </w:lvl>
    <w:lvl w:ilvl="7" w:tplc="03A8AC46">
      <w:start w:val="1"/>
      <w:numFmt w:val="lowerLetter"/>
      <w:lvlText w:val="%8."/>
      <w:lvlJc w:val="left"/>
      <w:pPr>
        <w:ind w:left="5760" w:hanging="360"/>
      </w:pPr>
    </w:lvl>
    <w:lvl w:ilvl="8" w:tplc="86DACF64">
      <w:start w:val="1"/>
      <w:numFmt w:val="lowerRoman"/>
      <w:lvlText w:val="%9."/>
      <w:lvlJc w:val="right"/>
      <w:pPr>
        <w:ind w:left="6480" w:hanging="180"/>
      </w:pPr>
    </w:lvl>
  </w:abstractNum>
  <w:abstractNum w:abstractNumId="2" w15:restartNumberingAfterBreak="0">
    <w:nsid w:val="069E1536"/>
    <w:multiLevelType w:val="hybridMultilevel"/>
    <w:tmpl w:val="6C403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A4DF1"/>
    <w:multiLevelType w:val="hybridMultilevel"/>
    <w:tmpl w:val="2FD68F02"/>
    <w:lvl w:ilvl="0" w:tplc="B274B77A">
      <w:start w:val="1"/>
      <w:numFmt w:val="decimal"/>
      <w:lvlText w:val="%1."/>
      <w:lvlJc w:val="left"/>
      <w:pPr>
        <w:ind w:left="720" w:hanging="360"/>
      </w:pPr>
    </w:lvl>
    <w:lvl w:ilvl="1" w:tplc="763A1364">
      <w:start w:val="1"/>
      <w:numFmt w:val="lowerLetter"/>
      <w:lvlText w:val="%2."/>
      <w:lvlJc w:val="left"/>
      <w:pPr>
        <w:ind w:left="1440" w:hanging="360"/>
      </w:pPr>
    </w:lvl>
    <w:lvl w:ilvl="2" w:tplc="2902A8D2">
      <w:start w:val="1"/>
      <w:numFmt w:val="lowerRoman"/>
      <w:lvlText w:val="%3."/>
      <w:lvlJc w:val="right"/>
      <w:pPr>
        <w:ind w:left="2160" w:hanging="180"/>
      </w:pPr>
    </w:lvl>
    <w:lvl w:ilvl="3" w:tplc="211C97AE">
      <w:start w:val="1"/>
      <w:numFmt w:val="decimal"/>
      <w:lvlText w:val="%4."/>
      <w:lvlJc w:val="left"/>
      <w:pPr>
        <w:ind w:left="2880" w:hanging="360"/>
      </w:pPr>
    </w:lvl>
    <w:lvl w:ilvl="4" w:tplc="71A2B070">
      <w:start w:val="1"/>
      <w:numFmt w:val="lowerLetter"/>
      <w:lvlText w:val="%5."/>
      <w:lvlJc w:val="left"/>
      <w:pPr>
        <w:ind w:left="3600" w:hanging="360"/>
      </w:pPr>
    </w:lvl>
    <w:lvl w:ilvl="5" w:tplc="37668B88">
      <w:start w:val="1"/>
      <w:numFmt w:val="lowerRoman"/>
      <w:lvlText w:val="%6."/>
      <w:lvlJc w:val="right"/>
      <w:pPr>
        <w:ind w:left="4320" w:hanging="180"/>
      </w:pPr>
    </w:lvl>
    <w:lvl w:ilvl="6" w:tplc="5F1E673E">
      <w:start w:val="1"/>
      <w:numFmt w:val="decimal"/>
      <w:lvlText w:val="%7."/>
      <w:lvlJc w:val="left"/>
      <w:pPr>
        <w:ind w:left="5040" w:hanging="360"/>
      </w:pPr>
    </w:lvl>
    <w:lvl w:ilvl="7" w:tplc="3A3A32C8">
      <w:start w:val="1"/>
      <w:numFmt w:val="lowerLetter"/>
      <w:lvlText w:val="%8."/>
      <w:lvlJc w:val="left"/>
      <w:pPr>
        <w:ind w:left="5760" w:hanging="360"/>
      </w:pPr>
    </w:lvl>
    <w:lvl w:ilvl="8" w:tplc="8EB05EAE">
      <w:start w:val="1"/>
      <w:numFmt w:val="lowerRoman"/>
      <w:lvlText w:val="%9."/>
      <w:lvlJc w:val="right"/>
      <w:pPr>
        <w:ind w:left="6480" w:hanging="180"/>
      </w:pPr>
    </w:lvl>
  </w:abstractNum>
  <w:abstractNum w:abstractNumId="4" w15:restartNumberingAfterBreak="0">
    <w:nsid w:val="123A5014"/>
    <w:multiLevelType w:val="hybridMultilevel"/>
    <w:tmpl w:val="29ACF796"/>
    <w:lvl w:ilvl="0" w:tplc="C75EF8B6">
      <w:start w:val="1"/>
      <w:numFmt w:val="bullet"/>
      <w:lvlText w:val="o"/>
      <w:lvlJc w:val="left"/>
      <w:pPr>
        <w:ind w:left="720" w:hanging="360"/>
      </w:pPr>
      <w:rPr>
        <w:rFonts w:ascii="Courier New" w:hAnsi="Courier New" w:hint="default"/>
      </w:rPr>
    </w:lvl>
    <w:lvl w:ilvl="1" w:tplc="FFE6A8CA">
      <w:start w:val="1"/>
      <w:numFmt w:val="bullet"/>
      <w:lvlText w:val="o"/>
      <w:lvlJc w:val="left"/>
      <w:pPr>
        <w:ind w:left="1440" w:hanging="360"/>
      </w:pPr>
      <w:rPr>
        <w:rFonts w:ascii="Courier New" w:hAnsi="Courier New" w:hint="default"/>
      </w:rPr>
    </w:lvl>
    <w:lvl w:ilvl="2" w:tplc="FF200E7C">
      <w:start w:val="1"/>
      <w:numFmt w:val="bullet"/>
      <w:lvlText w:val=""/>
      <w:lvlJc w:val="left"/>
      <w:pPr>
        <w:ind w:left="2160" w:hanging="360"/>
      </w:pPr>
      <w:rPr>
        <w:rFonts w:ascii="Wingdings" w:hAnsi="Wingdings" w:hint="default"/>
      </w:rPr>
    </w:lvl>
    <w:lvl w:ilvl="3" w:tplc="11A07806">
      <w:start w:val="1"/>
      <w:numFmt w:val="bullet"/>
      <w:lvlText w:val=""/>
      <w:lvlJc w:val="left"/>
      <w:pPr>
        <w:ind w:left="2880" w:hanging="360"/>
      </w:pPr>
      <w:rPr>
        <w:rFonts w:ascii="Symbol" w:hAnsi="Symbol" w:hint="default"/>
      </w:rPr>
    </w:lvl>
    <w:lvl w:ilvl="4" w:tplc="EAAC662C">
      <w:start w:val="1"/>
      <w:numFmt w:val="bullet"/>
      <w:lvlText w:val="o"/>
      <w:lvlJc w:val="left"/>
      <w:pPr>
        <w:ind w:left="3600" w:hanging="360"/>
      </w:pPr>
      <w:rPr>
        <w:rFonts w:ascii="Courier New" w:hAnsi="Courier New" w:hint="default"/>
      </w:rPr>
    </w:lvl>
    <w:lvl w:ilvl="5" w:tplc="348E8A04">
      <w:start w:val="1"/>
      <w:numFmt w:val="bullet"/>
      <w:lvlText w:val=""/>
      <w:lvlJc w:val="left"/>
      <w:pPr>
        <w:ind w:left="4320" w:hanging="360"/>
      </w:pPr>
      <w:rPr>
        <w:rFonts w:ascii="Wingdings" w:hAnsi="Wingdings" w:hint="default"/>
      </w:rPr>
    </w:lvl>
    <w:lvl w:ilvl="6" w:tplc="6748B818">
      <w:start w:val="1"/>
      <w:numFmt w:val="bullet"/>
      <w:lvlText w:val=""/>
      <w:lvlJc w:val="left"/>
      <w:pPr>
        <w:ind w:left="5040" w:hanging="360"/>
      </w:pPr>
      <w:rPr>
        <w:rFonts w:ascii="Symbol" w:hAnsi="Symbol" w:hint="default"/>
      </w:rPr>
    </w:lvl>
    <w:lvl w:ilvl="7" w:tplc="2266293E">
      <w:start w:val="1"/>
      <w:numFmt w:val="bullet"/>
      <w:lvlText w:val="o"/>
      <w:lvlJc w:val="left"/>
      <w:pPr>
        <w:ind w:left="5760" w:hanging="360"/>
      </w:pPr>
      <w:rPr>
        <w:rFonts w:ascii="Courier New" w:hAnsi="Courier New" w:hint="default"/>
      </w:rPr>
    </w:lvl>
    <w:lvl w:ilvl="8" w:tplc="8D509F56">
      <w:start w:val="1"/>
      <w:numFmt w:val="bullet"/>
      <w:lvlText w:val=""/>
      <w:lvlJc w:val="left"/>
      <w:pPr>
        <w:ind w:left="6480" w:hanging="360"/>
      </w:pPr>
      <w:rPr>
        <w:rFonts w:ascii="Wingdings" w:hAnsi="Wingdings" w:hint="default"/>
      </w:rPr>
    </w:lvl>
  </w:abstractNum>
  <w:abstractNum w:abstractNumId="5" w15:restartNumberingAfterBreak="0">
    <w:nsid w:val="15436DF3"/>
    <w:multiLevelType w:val="hybridMultilevel"/>
    <w:tmpl w:val="E08E3F36"/>
    <w:lvl w:ilvl="0" w:tplc="73F03780">
      <w:start w:val="1"/>
      <w:numFmt w:val="decimal"/>
      <w:lvlText w:val="%1."/>
      <w:lvlJc w:val="left"/>
      <w:pPr>
        <w:ind w:left="720" w:hanging="360"/>
      </w:pPr>
    </w:lvl>
    <w:lvl w:ilvl="1" w:tplc="B6D6B572">
      <w:start w:val="1"/>
      <w:numFmt w:val="lowerLetter"/>
      <w:lvlText w:val="%2."/>
      <w:lvlJc w:val="left"/>
      <w:pPr>
        <w:ind w:left="1440" w:hanging="360"/>
      </w:pPr>
    </w:lvl>
    <w:lvl w:ilvl="2" w:tplc="87E82F42">
      <w:start w:val="1"/>
      <w:numFmt w:val="lowerRoman"/>
      <w:lvlText w:val="%3."/>
      <w:lvlJc w:val="right"/>
      <w:pPr>
        <w:ind w:left="2160" w:hanging="180"/>
      </w:pPr>
    </w:lvl>
    <w:lvl w:ilvl="3" w:tplc="44280614">
      <w:start w:val="1"/>
      <w:numFmt w:val="decimal"/>
      <w:lvlText w:val="%4."/>
      <w:lvlJc w:val="left"/>
      <w:pPr>
        <w:ind w:left="2880" w:hanging="360"/>
      </w:pPr>
    </w:lvl>
    <w:lvl w:ilvl="4" w:tplc="6BD40218">
      <w:start w:val="1"/>
      <w:numFmt w:val="lowerLetter"/>
      <w:lvlText w:val="%5."/>
      <w:lvlJc w:val="left"/>
      <w:pPr>
        <w:ind w:left="3600" w:hanging="360"/>
      </w:pPr>
    </w:lvl>
    <w:lvl w:ilvl="5" w:tplc="D2825B60">
      <w:start w:val="1"/>
      <w:numFmt w:val="lowerRoman"/>
      <w:lvlText w:val="%6."/>
      <w:lvlJc w:val="right"/>
      <w:pPr>
        <w:ind w:left="4320" w:hanging="180"/>
      </w:pPr>
    </w:lvl>
    <w:lvl w:ilvl="6" w:tplc="E0B28F1E">
      <w:start w:val="1"/>
      <w:numFmt w:val="decimal"/>
      <w:lvlText w:val="%7."/>
      <w:lvlJc w:val="left"/>
      <w:pPr>
        <w:ind w:left="5040" w:hanging="360"/>
      </w:pPr>
    </w:lvl>
    <w:lvl w:ilvl="7" w:tplc="DB561626">
      <w:start w:val="1"/>
      <w:numFmt w:val="lowerLetter"/>
      <w:lvlText w:val="%8."/>
      <w:lvlJc w:val="left"/>
      <w:pPr>
        <w:ind w:left="5760" w:hanging="360"/>
      </w:pPr>
    </w:lvl>
    <w:lvl w:ilvl="8" w:tplc="160C16CE">
      <w:start w:val="1"/>
      <w:numFmt w:val="lowerRoman"/>
      <w:lvlText w:val="%9."/>
      <w:lvlJc w:val="right"/>
      <w:pPr>
        <w:ind w:left="6480" w:hanging="180"/>
      </w:pPr>
    </w:lvl>
  </w:abstractNum>
  <w:abstractNum w:abstractNumId="6" w15:restartNumberingAfterBreak="0">
    <w:nsid w:val="19ECE709"/>
    <w:multiLevelType w:val="hybridMultilevel"/>
    <w:tmpl w:val="15F814D8"/>
    <w:lvl w:ilvl="0" w:tplc="E098CAF2">
      <w:start w:val="2"/>
      <w:numFmt w:val="decimal"/>
      <w:lvlText w:val="%1."/>
      <w:lvlJc w:val="left"/>
      <w:pPr>
        <w:ind w:left="720" w:hanging="360"/>
      </w:pPr>
    </w:lvl>
    <w:lvl w:ilvl="1" w:tplc="52E44976">
      <w:start w:val="1"/>
      <w:numFmt w:val="lowerLetter"/>
      <w:lvlText w:val="%2."/>
      <w:lvlJc w:val="left"/>
      <w:pPr>
        <w:ind w:left="1440" w:hanging="360"/>
      </w:pPr>
    </w:lvl>
    <w:lvl w:ilvl="2" w:tplc="9E3AB676">
      <w:start w:val="1"/>
      <w:numFmt w:val="lowerRoman"/>
      <w:lvlText w:val="%3."/>
      <w:lvlJc w:val="right"/>
      <w:pPr>
        <w:ind w:left="2160" w:hanging="180"/>
      </w:pPr>
    </w:lvl>
    <w:lvl w:ilvl="3" w:tplc="67966732">
      <w:start w:val="1"/>
      <w:numFmt w:val="decimal"/>
      <w:lvlText w:val="%4."/>
      <w:lvlJc w:val="left"/>
      <w:pPr>
        <w:ind w:left="2880" w:hanging="360"/>
      </w:pPr>
    </w:lvl>
    <w:lvl w:ilvl="4" w:tplc="5E0E9178">
      <w:start w:val="1"/>
      <w:numFmt w:val="lowerLetter"/>
      <w:lvlText w:val="%5."/>
      <w:lvlJc w:val="left"/>
      <w:pPr>
        <w:ind w:left="3600" w:hanging="360"/>
      </w:pPr>
    </w:lvl>
    <w:lvl w:ilvl="5" w:tplc="23EA1740">
      <w:start w:val="1"/>
      <w:numFmt w:val="lowerRoman"/>
      <w:lvlText w:val="%6."/>
      <w:lvlJc w:val="right"/>
      <w:pPr>
        <w:ind w:left="4320" w:hanging="180"/>
      </w:pPr>
    </w:lvl>
    <w:lvl w:ilvl="6" w:tplc="39E6B648">
      <w:start w:val="1"/>
      <w:numFmt w:val="decimal"/>
      <w:lvlText w:val="%7."/>
      <w:lvlJc w:val="left"/>
      <w:pPr>
        <w:ind w:left="5040" w:hanging="360"/>
      </w:pPr>
    </w:lvl>
    <w:lvl w:ilvl="7" w:tplc="895C1322">
      <w:start w:val="1"/>
      <w:numFmt w:val="lowerLetter"/>
      <w:lvlText w:val="%8."/>
      <w:lvlJc w:val="left"/>
      <w:pPr>
        <w:ind w:left="5760" w:hanging="360"/>
      </w:pPr>
    </w:lvl>
    <w:lvl w:ilvl="8" w:tplc="42DA25D4">
      <w:start w:val="1"/>
      <w:numFmt w:val="lowerRoman"/>
      <w:lvlText w:val="%9."/>
      <w:lvlJc w:val="right"/>
      <w:pPr>
        <w:ind w:left="6480" w:hanging="180"/>
      </w:pPr>
    </w:lvl>
  </w:abstractNum>
  <w:abstractNum w:abstractNumId="7" w15:restartNumberingAfterBreak="0">
    <w:nsid w:val="1D114046"/>
    <w:multiLevelType w:val="hybridMultilevel"/>
    <w:tmpl w:val="156AF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C2768"/>
    <w:multiLevelType w:val="hybridMultilevel"/>
    <w:tmpl w:val="6C403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572EC3"/>
    <w:multiLevelType w:val="hybridMultilevel"/>
    <w:tmpl w:val="31D6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FE8827"/>
    <w:multiLevelType w:val="hybridMultilevel"/>
    <w:tmpl w:val="BD12112C"/>
    <w:lvl w:ilvl="0" w:tplc="49387280">
      <w:start w:val="1"/>
      <w:numFmt w:val="bullet"/>
      <w:lvlText w:val="o"/>
      <w:lvlJc w:val="left"/>
      <w:pPr>
        <w:ind w:left="720" w:hanging="360"/>
      </w:pPr>
      <w:rPr>
        <w:rFonts w:ascii="Courier New" w:hAnsi="Courier New" w:hint="default"/>
      </w:rPr>
    </w:lvl>
    <w:lvl w:ilvl="1" w:tplc="F9F60B5C">
      <w:start w:val="1"/>
      <w:numFmt w:val="bullet"/>
      <w:lvlText w:val="o"/>
      <w:lvlJc w:val="left"/>
      <w:pPr>
        <w:ind w:left="1440" w:hanging="360"/>
      </w:pPr>
      <w:rPr>
        <w:rFonts w:ascii="Courier New" w:hAnsi="Courier New" w:hint="default"/>
      </w:rPr>
    </w:lvl>
    <w:lvl w:ilvl="2" w:tplc="2FF42A52">
      <w:start w:val="1"/>
      <w:numFmt w:val="bullet"/>
      <w:lvlText w:val=""/>
      <w:lvlJc w:val="left"/>
      <w:pPr>
        <w:ind w:left="2160" w:hanging="360"/>
      </w:pPr>
      <w:rPr>
        <w:rFonts w:ascii="Wingdings" w:hAnsi="Wingdings" w:hint="default"/>
      </w:rPr>
    </w:lvl>
    <w:lvl w:ilvl="3" w:tplc="E2B4C300">
      <w:start w:val="1"/>
      <w:numFmt w:val="bullet"/>
      <w:lvlText w:val=""/>
      <w:lvlJc w:val="left"/>
      <w:pPr>
        <w:ind w:left="2880" w:hanging="360"/>
      </w:pPr>
      <w:rPr>
        <w:rFonts w:ascii="Symbol" w:hAnsi="Symbol" w:hint="default"/>
      </w:rPr>
    </w:lvl>
    <w:lvl w:ilvl="4" w:tplc="7C44C5CE">
      <w:start w:val="1"/>
      <w:numFmt w:val="bullet"/>
      <w:lvlText w:val="o"/>
      <w:lvlJc w:val="left"/>
      <w:pPr>
        <w:ind w:left="3600" w:hanging="360"/>
      </w:pPr>
      <w:rPr>
        <w:rFonts w:ascii="Courier New" w:hAnsi="Courier New" w:hint="default"/>
      </w:rPr>
    </w:lvl>
    <w:lvl w:ilvl="5" w:tplc="F71E04A0">
      <w:start w:val="1"/>
      <w:numFmt w:val="bullet"/>
      <w:lvlText w:val=""/>
      <w:lvlJc w:val="left"/>
      <w:pPr>
        <w:ind w:left="4320" w:hanging="360"/>
      </w:pPr>
      <w:rPr>
        <w:rFonts w:ascii="Wingdings" w:hAnsi="Wingdings" w:hint="default"/>
      </w:rPr>
    </w:lvl>
    <w:lvl w:ilvl="6" w:tplc="DA16FC4C">
      <w:start w:val="1"/>
      <w:numFmt w:val="bullet"/>
      <w:lvlText w:val=""/>
      <w:lvlJc w:val="left"/>
      <w:pPr>
        <w:ind w:left="5040" w:hanging="360"/>
      </w:pPr>
      <w:rPr>
        <w:rFonts w:ascii="Symbol" w:hAnsi="Symbol" w:hint="default"/>
      </w:rPr>
    </w:lvl>
    <w:lvl w:ilvl="7" w:tplc="BD5C09CA">
      <w:start w:val="1"/>
      <w:numFmt w:val="bullet"/>
      <w:lvlText w:val="o"/>
      <w:lvlJc w:val="left"/>
      <w:pPr>
        <w:ind w:left="5760" w:hanging="360"/>
      </w:pPr>
      <w:rPr>
        <w:rFonts w:ascii="Courier New" w:hAnsi="Courier New" w:hint="default"/>
      </w:rPr>
    </w:lvl>
    <w:lvl w:ilvl="8" w:tplc="DDA217B0">
      <w:start w:val="1"/>
      <w:numFmt w:val="bullet"/>
      <w:lvlText w:val=""/>
      <w:lvlJc w:val="left"/>
      <w:pPr>
        <w:ind w:left="6480" w:hanging="360"/>
      </w:pPr>
      <w:rPr>
        <w:rFonts w:ascii="Wingdings" w:hAnsi="Wingdings" w:hint="default"/>
      </w:rPr>
    </w:lvl>
  </w:abstractNum>
  <w:abstractNum w:abstractNumId="11" w15:restartNumberingAfterBreak="0">
    <w:nsid w:val="296B1CD5"/>
    <w:multiLevelType w:val="hybridMultilevel"/>
    <w:tmpl w:val="260CF796"/>
    <w:lvl w:ilvl="0" w:tplc="C34835AC">
      <w:start w:val="1"/>
      <w:numFmt w:val="bullet"/>
      <w:lvlText w:val="o"/>
      <w:lvlJc w:val="left"/>
      <w:pPr>
        <w:ind w:left="720" w:hanging="360"/>
      </w:pPr>
      <w:rPr>
        <w:rFonts w:ascii="Courier New" w:hAnsi="Courier New" w:hint="default"/>
      </w:rPr>
    </w:lvl>
    <w:lvl w:ilvl="1" w:tplc="5DA2A4F6">
      <w:start w:val="1"/>
      <w:numFmt w:val="bullet"/>
      <w:lvlText w:val="o"/>
      <w:lvlJc w:val="left"/>
      <w:pPr>
        <w:ind w:left="1440" w:hanging="360"/>
      </w:pPr>
      <w:rPr>
        <w:rFonts w:ascii="Courier New" w:hAnsi="Courier New" w:hint="default"/>
      </w:rPr>
    </w:lvl>
    <w:lvl w:ilvl="2" w:tplc="F9608FB8">
      <w:start w:val="1"/>
      <w:numFmt w:val="bullet"/>
      <w:lvlText w:val=""/>
      <w:lvlJc w:val="left"/>
      <w:pPr>
        <w:ind w:left="2160" w:hanging="360"/>
      </w:pPr>
      <w:rPr>
        <w:rFonts w:ascii="Wingdings" w:hAnsi="Wingdings" w:hint="default"/>
      </w:rPr>
    </w:lvl>
    <w:lvl w:ilvl="3" w:tplc="F446B6CA">
      <w:start w:val="1"/>
      <w:numFmt w:val="bullet"/>
      <w:lvlText w:val=""/>
      <w:lvlJc w:val="left"/>
      <w:pPr>
        <w:ind w:left="2880" w:hanging="360"/>
      </w:pPr>
      <w:rPr>
        <w:rFonts w:ascii="Symbol" w:hAnsi="Symbol" w:hint="default"/>
      </w:rPr>
    </w:lvl>
    <w:lvl w:ilvl="4" w:tplc="E98C3F8E">
      <w:start w:val="1"/>
      <w:numFmt w:val="bullet"/>
      <w:lvlText w:val="o"/>
      <w:lvlJc w:val="left"/>
      <w:pPr>
        <w:ind w:left="3600" w:hanging="360"/>
      </w:pPr>
      <w:rPr>
        <w:rFonts w:ascii="Courier New" w:hAnsi="Courier New" w:hint="default"/>
      </w:rPr>
    </w:lvl>
    <w:lvl w:ilvl="5" w:tplc="9942F520">
      <w:start w:val="1"/>
      <w:numFmt w:val="bullet"/>
      <w:lvlText w:val=""/>
      <w:lvlJc w:val="left"/>
      <w:pPr>
        <w:ind w:left="4320" w:hanging="360"/>
      </w:pPr>
      <w:rPr>
        <w:rFonts w:ascii="Wingdings" w:hAnsi="Wingdings" w:hint="default"/>
      </w:rPr>
    </w:lvl>
    <w:lvl w:ilvl="6" w:tplc="577E03F6">
      <w:start w:val="1"/>
      <w:numFmt w:val="bullet"/>
      <w:lvlText w:val=""/>
      <w:lvlJc w:val="left"/>
      <w:pPr>
        <w:ind w:left="5040" w:hanging="360"/>
      </w:pPr>
      <w:rPr>
        <w:rFonts w:ascii="Symbol" w:hAnsi="Symbol" w:hint="default"/>
      </w:rPr>
    </w:lvl>
    <w:lvl w:ilvl="7" w:tplc="500C586E">
      <w:start w:val="1"/>
      <w:numFmt w:val="bullet"/>
      <w:lvlText w:val="o"/>
      <w:lvlJc w:val="left"/>
      <w:pPr>
        <w:ind w:left="5760" w:hanging="360"/>
      </w:pPr>
      <w:rPr>
        <w:rFonts w:ascii="Courier New" w:hAnsi="Courier New" w:hint="default"/>
      </w:rPr>
    </w:lvl>
    <w:lvl w:ilvl="8" w:tplc="ED4AC038">
      <w:start w:val="1"/>
      <w:numFmt w:val="bullet"/>
      <w:lvlText w:val=""/>
      <w:lvlJc w:val="left"/>
      <w:pPr>
        <w:ind w:left="6480" w:hanging="360"/>
      </w:pPr>
      <w:rPr>
        <w:rFonts w:ascii="Wingdings" w:hAnsi="Wingdings" w:hint="default"/>
      </w:rPr>
    </w:lvl>
  </w:abstractNum>
  <w:abstractNum w:abstractNumId="12" w15:restartNumberingAfterBreak="0">
    <w:nsid w:val="2DC120A7"/>
    <w:multiLevelType w:val="hybridMultilevel"/>
    <w:tmpl w:val="D5B4151A"/>
    <w:lvl w:ilvl="0" w:tplc="D42C21A6">
      <w:start w:val="2"/>
      <w:numFmt w:val="lowerRoman"/>
      <w:lvlText w:val="(%1)"/>
      <w:lvlJc w:val="left"/>
      <w:pPr>
        <w:ind w:left="1080" w:hanging="720"/>
      </w:pPr>
    </w:lvl>
    <w:lvl w:ilvl="1" w:tplc="597669F6">
      <w:start w:val="1"/>
      <w:numFmt w:val="lowerLetter"/>
      <w:lvlText w:val="%2."/>
      <w:lvlJc w:val="left"/>
      <w:pPr>
        <w:ind w:left="1440" w:hanging="360"/>
      </w:pPr>
    </w:lvl>
    <w:lvl w:ilvl="2" w:tplc="748CBC4C">
      <w:start w:val="1"/>
      <w:numFmt w:val="lowerRoman"/>
      <w:lvlText w:val="%3."/>
      <w:lvlJc w:val="right"/>
      <w:pPr>
        <w:ind w:left="2160" w:hanging="180"/>
      </w:pPr>
    </w:lvl>
    <w:lvl w:ilvl="3" w:tplc="4FE6B5BC">
      <w:start w:val="1"/>
      <w:numFmt w:val="decimal"/>
      <w:lvlText w:val="%4."/>
      <w:lvlJc w:val="left"/>
      <w:pPr>
        <w:ind w:left="2880" w:hanging="360"/>
      </w:pPr>
    </w:lvl>
    <w:lvl w:ilvl="4" w:tplc="5AAE2D94">
      <w:start w:val="1"/>
      <w:numFmt w:val="lowerLetter"/>
      <w:lvlText w:val="%5."/>
      <w:lvlJc w:val="left"/>
      <w:pPr>
        <w:ind w:left="3600" w:hanging="360"/>
      </w:pPr>
    </w:lvl>
    <w:lvl w:ilvl="5" w:tplc="FD3EC86C">
      <w:start w:val="1"/>
      <w:numFmt w:val="lowerRoman"/>
      <w:lvlText w:val="%6."/>
      <w:lvlJc w:val="right"/>
      <w:pPr>
        <w:ind w:left="4320" w:hanging="180"/>
      </w:pPr>
    </w:lvl>
    <w:lvl w:ilvl="6" w:tplc="82A099F4">
      <w:start w:val="1"/>
      <w:numFmt w:val="decimal"/>
      <w:lvlText w:val="%7."/>
      <w:lvlJc w:val="left"/>
      <w:pPr>
        <w:ind w:left="5040" w:hanging="360"/>
      </w:pPr>
    </w:lvl>
    <w:lvl w:ilvl="7" w:tplc="B59CACFC">
      <w:start w:val="1"/>
      <w:numFmt w:val="lowerLetter"/>
      <w:lvlText w:val="%8."/>
      <w:lvlJc w:val="left"/>
      <w:pPr>
        <w:ind w:left="5760" w:hanging="360"/>
      </w:pPr>
    </w:lvl>
    <w:lvl w:ilvl="8" w:tplc="DB0CF356">
      <w:start w:val="1"/>
      <w:numFmt w:val="lowerRoman"/>
      <w:lvlText w:val="%9."/>
      <w:lvlJc w:val="right"/>
      <w:pPr>
        <w:ind w:left="6480" w:hanging="180"/>
      </w:pPr>
    </w:lvl>
  </w:abstractNum>
  <w:abstractNum w:abstractNumId="13" w15:restartNumberingAfterBreak="0">
    <w:nsid w:val="314732E2"/>
    <w:multiLevelType w:val="hybridMultilevel"/>
    <w:tmpl w:val="1A7C6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A0572"/>
    <w:multiLevelType w:val="hybridMultilevel"/>
    <w:tmpl w:val="C4F6C81C"/>
    <w:lvl w:ilvl="0" w:tplc="51A0D8F8">
      <w:start w:val="3"/>
      <w:numFmt w:val="lowerRoman"/>
      <w:lvlText w:val="(%1)"/>
      <w:lvlJc w:val="left"/>
      <w:pPr>
        <w:ind w:left="1080" w:hanging="720"/>
      </w:pPr>
    </w:lvl>
    <w:lvl w:ilvl="1" w:tplc="3D507168">
      <w:start w:val="1"/>
      <w:numFmt w:val="lowerLetter"/>
      <w:lvlText w:val="%2."/>
      <w:lvlJc w:val="left"/>
      <w:pPr>
        <w:ind w:left="1440" w:hanging="360"/>
      </w:pPr>
    </w:lvl>
    <w:lvl w:ilvl="2" w:tplc="3EC0AF1C">
      <w:start w:val="1"/>
      <w:numFmt w:val="lowerRoman"/>
      <w:lvlText w:val="%3."/>
      <w:lvlJc w:val="right"/>
      <w:pPr>
        <w:ind w:left="2160" w:hanging="180"/>
      </w:pPr>
    </w:lvl>
    <w:lvl w:ilvl="3" w:tplc="589E1A92">
      <w:start w:val="1"/>
      <w:numFmt w:val="decimal"/>
      <w:lvlText w:val="%4."/>
      <w:lvlJc w:val="left"/>
      <w:pPr>
        <w:ind w:left="2880" w:hanging="360"/>
      </w:pPr>
    </w:lvl>
    <w:lvl w:ilvl="4" w:tplc="B93CCE36">
      <w:start w:val="1"/>
      <w:numFmt w:val="lowerLetter"/>
      <w:lvlText w:val="%5."/>
      <w:lvlJc w:val="left"/>
      <w:pPr>
        <w:ind w:left="3600" w:hanging="360"/>
      </w:pPr>
    </w:lvl>
    <w:lvl w:ilvl="5" w:tplc="9560FB16">
      <w:start w:val="1"/>
      <w:numFmt w:val="lowerRoman"/>
      <w:lvlText w:val="%6."/>
      <w:lvlJc w:val="right"/>
      <w:pPr>
        <w:ind w:left="4320" w:hanging="180"/>
      </w:pPr>
    </w:lvl>
    <w:lvl w:ilvl="6" w:tplc="23A60DEA">
      <w:start w:val="1"/>
      <w:numFmt w:val="decimal"/>
      <w:lvlText w:val="%7."/>
      <w:lvlJc w:val="left"/>
      <w:pPr>
        <w:ind w:left="5040" w:hanging="360"/>
      </w:pPr>
    </w:lvl>
    <w:lvl w:ilvl="7" w:tplc="3AFAF816">
      <w:start w:val="1"/>
      <w:numFmt w:val="lowerLetter"/>
      <w:lvlText w:val="%8."/>
      <w:lvlJc w:val="left"/>
      <w:pPr>
        <w:ind w:left="5760" w:hanging="360"/>
      </w:pPr>
    </w:lvl>
    <w:lvl w:ilvl="8" w:tplc="13169202">
      <w:start w:val="1"/>
      <w:numFmt w:val="lowerRoman"/>
      <w:lvlText w:val="%9."/>
      <w:lvlJc w:val="right"/>
      <w:pPr>
        <w:ind w:left="6480" w:hanging="180"/>
      </w:pPr>
    </w:lvl>
  </w:abstractNum>
  <w:abstractNum w:abstractNumId="15" w15:restartNumberingAfterBreak="0">
    <w:nsid w:val="3AC91C77"/>
    <w:multiLevelType w:val="hybridMultilevel"/>
    <w:tmpl w:val="F682926A"/>
    <w:lvl w:ilvl="0" w:tplc="76E49E30">
      <w:start w:val="1"/>
      <w:numFmt w:val="bullet"/>
      <w:lvlText w:val="o"/>
      <w:lvlJc w:val="left"/>
      <w:pPr>
        <w:ind w:left="720" w:hanging="360"/>
      </w:pPr>
      <w:rPr>
        <w:rFonts w:ascii="Courier New" w:hAnsi="Courier New" w:hint="default"/>
      </w:rPr>
    </w:lvl>
    <w:lvl w:ilvl="1" w:tplc="1512DB8C">
      <w:start w:val="1"/>
      <w:numFmt w:val="bullet"/>
      <w:lvlText w:val="o"/>
      <w:lvlJc w:val="left"/>
      <w:pPr>
        <w:ind w:left="1440" w:hanging="360"/>
      </w:pPr>
      <w:rPr>
        <w:rFonts w:ascii="Courier New" w:hAnsi="Courier New" w:hint="default"/>
      </w:rPr>
    </w:lvl>
    <w:lvl w:ilvl="2" w:tplc="4A982EAA">
      <w:start w:val="1"/>
      <w:numFmt w:val="bullet"/>
      <w:lvlText w:val=""/>
      <w:lvlJc w:val="left"/>
      <w:pPr>
        <w:ind w:left="2160" w:hanging="360"/>
      </w:pPr>
      <w:rPr>
        <w:rFonts w:ascii="Wingdings" w:hAnsi="Wingdings" w:hint="default"/>
      </w:rPr>
    </w:lvl>
    <w:lvl w:ilvl="3" w:tplc="B5BEC512">
      <w:start w:val="1"/>
      <w:numFmt w:val="bullet"/>
      <w:lvlText w:val=""/>
      <w:lvlJc w:val="left"/>
      <w:pPr>
        <w:ind w:left="2880" w:hanging="360"/>
      </w:pPr>
      <w:rPr>
        <w:rFonts w:ascii="Symbol" w:hAnsi="Symbol" w:hint="default"/>
      </w:rPr>
    </w:lvl>
    <w:lvl w:ilvl="4" w:tplc="EE9C7EA6">
      <w:start w:val="1"/>
      <w:numFmt w:val="bullet"/>
      <w:lvlText w:val="o"/>
      <w:lvlJc w:val="left"/>
      <w:pPr>
        <w:ind w:left="3600" w:hanging="360"/>
      </w:pPr>
      <w:rPr>
        <w:rFonts w:ascii="Courier New" w:hAnsi="Courier New" w:hint="default"/>
      </w:rPr>
    </w:lvl>
    <w:lvl w:ilvl="5" w:tplc="41FE40FA">
      <w:start w:val="1"/>
      <w:numFmt w:val="bullet"/>
      <w:lvlText w:val=""/>
      <w:lvlJc w:val="left"/>
      <w:pPr>
        <w:ind w:left="4320" w:hanging="360"/>
      </w:pPr>
      <w:rPr>
        <w:rFonts w:ascii="Wingdings" w:hAnsi="Wingdings" w:hint="default"/>
      </w:rPr>
    </w:lvl>
    <w:lvl w:ilvl="6" w:tplc="31341EB0">
      <w:start w:val="1"/>
      <w:numFmt w:val="bullet"/>
      <w:lvlText w:val=""/>
      <w:lvlJc w:val="left"/>
      <w:pPr>
        <w:ind w:left="5040" w:hanging="360"/>
      </w:pPr>
      <w:rPr>
        <w:rFonts w:ascii="Symbol" w:hAnsi="Symbol" w:hint="default"/>
      </w:rPr>
    </w:lvl>
    <w:lvl w:ilvl="7" w:tplc="BD20082C">
      <w:start w:val="1"/>
      <w:numFmt w:val="bullet"/>
      <w:lvlText w:val="o"/>
      <w:lvlJc w:val="left"/>
      <w:pPr>
        <w:ind w:left="5760" w:hanging="360"/>
      </w:pPr>
      <w:rPr>
        <w:rFonts w:ascii="Courier New" w:hAnsi="Courier New" w:hint="default"/>
      </w:rPr>
    </w:lvl>
    <w:lvl w:ilvl="8" w:tplc="C8C831D6">
      <w:start w:val="1"/>
      <w:numFmt w:val="bullet"/>
      <w:lvlText w:val=""/>
      <w:lvlJc w:val="left"/>
      <w:pPr>
        <w:ind w:left="6480" w:hanging="360"/>
      </w:pPr>
      <w:rPr>
        <w:rFonts w:ascii="Wingdings" w:hAnsi="Wingdings" w:hint="default"/>
      </w:rPr>
    </w:lvl>
  </w:abstractNum>
  <w:abstractNum w:abstractNumId="16" w15:restartNumberingAfterBreak="0">
    <w:nsid w:val="41947D9A"/>
    <w:multiLevelType w:val="hybridMultilevel"/>
    <w:tmpl w:val="CD083354"/>
    <w:lvl w:ilvl="0" w:tplc="8BC467E2">
      <w:start w:val="1"/>
      <w:numFmt w:val="bullet"/>
      <w:lvlText w:val="o"/>
      <w:lvlJc w:val="left"/>
      <w:pPr>
        <w:ind w:left="720" w:hanging="360"/>
      </w:pPr>
      <w:rPr>
        <w:rFonts w:ascii="Courier New" w:hAnsi="Courier New" w:hint="default"/>
      </w:rPr>
    </w:lvl>
    <w:lvl w:ilvl="1" w:tplc="B9126972">
      <w:start w:val="1"/>
      <w:numFmt w:val="bullet"/>
      <w:lvlText w:val="o"/>
      <w:lvlJc w:val="left"/>
      <w:pPr>
        <w:ind w:left="1440" w:hanging="360"/>
      </w:pPr>
      <w:rPr>
        <w:rFonts w:ascii="Courier New" w:hAnsi="Courier New" w:hint="default"/>
      </w:rPr>
    </w:lvl>
    <w:lvl w:ilvl="2" w:tplc="BA2EE634">
      <w:start w:val="1"/>
      <w:numFmt w:val="bullet"/>
      <w:lvlText w:val=""/>
      <w:lvlJc w:val="left"/>
      <w:pPr>
        <w:ind w:left="2160" w:hanging="360"/>
      </w:pPr>
      <w:rPr>
        <w:rFonts w:ascii="Wingdings" w:hAnsi="Wingdings" w:hint="default"/>
      </w:rPr>
    </w:lvl>
    <w:lvl w:ilvl="3" w:tplc="E820AF12">
      <w:start w:val="1"/>
      <w:numFmt w:val="bullet"/>
      <w:lvlText w:val=""/>
      <w:lvlJc w:val="left"/>
      <w:pPr>
        <w:ind w:left="2880" w:hanging="360"/>
      </w:pPr>
      <w:rPr>
        <w:rFonts w:ascii="Symbol" w:hAnsi="Symbol" w:hint="default"/>
      </w:rPr>
    </w:lvl>
    <w:lvl w:ilvl="4" w:tplc="EB162D6A">
      <w:start w:val="1"/>
      <w:numFmt w:val="bullet"/>
      <w:lvlText w:val="o"/>
      <w:lvlJc w:val="left"/>
      <w:pPr>
        <w:ind w:left="3600" w:hanging="360"/>
      </w:pPr>
      <w:rPr>
        <w:rFonts w:ascii="Courier New" w:hAnsi="Courier New" w:hint="default"/>
      </w:rPr>
    </w:lvl>
    <w:lvl w:ilvl="5" w:tplc="9D8C86CE">
      <w:start w:val="1"/>
      <w:numFmt w:val="bullet"/>
      <w:lvlText w:val=""/>
      <w:lvlJc w:val="left"/>
      <w:pPr>
        <w:ind w:left="4320" w:hanging="360"/>
      </w:pPr>
      <w:rPr>
        <w:rFonts w:ascii="Wingdings" w:hAnsi="Wingdings" w:hint="default"/>
      </w:rPr>
    </w:lvl>
    <w:lvl w:ilvl="6" w:tplc="2D4E625A">
      <w:start w:val="1"/>
      <w:numFmt w:val="bullet"/>
      <w:lvlText w:val=""/>
      <w:lvlJc w:val="left"/>
      <w:pPr>
        <w:ind w:left="5040" w:hanging="360"/>
      </w:pPr>
      <w:rPr>
        <w:rFonts w:ascii="Symbol" w:hAnsi="Symbol" w:hint="default"/>
      </w:rPr>
    </w:lvl>
    <w:lvl w:ilvl="7" w:tplc="7EC00636">
      <w:start w:val="1"/>
      <w:numFmt w:val="bullet"/>
      <w:lvlText w:val="o"/>
      <w:lvlJc w:val="left"/>
      <w:pPr>
        <w:ind w:left="5760" w:hanging="360"/>
      </w:pPr>
      <w:rPr>
        <w:rFonts w:ascii="Courier New" w:hAnsi="Courier New" w:hint="default"/>
      </w:rPr>
    </w:lvl>
    <w:lvl w:ilvl="8" w:tplc="806632D4">
      <w:start w:val="1"/>
      <w:numFmt w:val="bullet"/>
      <w:lvlText w:val=""/>
      <w:lvlJc w:val="left"/>
      <w:pPr>
        <w:ind w:left="6480" w:hanging="360"/>
      </w:pPr>
      <w:rPr>
        <w:rFonts w:ascii="Wingdings" w:hAnsi="Wingdings" w:hint="default"/>
      </w:rPr>
    </w:lvl>
  </w:abstractNum>
  <w:abstractNum w:abstractNumId="17" w15:restartNumberingAfterBreak="0">
    <w:nsid w:val="4210B235"/>
    <w:multiLevelType w:val="hybridMultilevel"/>
    <w:tmpl w:val="33409458"/>
    <w:lvl w:ilvl="0" w:tplc="7740682A">
      <w:start w:val="2"/>
      <w:numFmt w:val="decimal"/>
      <w:lvlText w:val="%1."/>
      <w:lvlJc w:val="left"/>
      <w:pPr>
        <w:ind w:left="720" w:hanging="360"/>
      </w:pPr>
    </w:lvl>
    <w:lvl w:ilvl="1" w:tplc="942264DC">
      <w:start w:val="1"/>
      <w:numFmt w:val="lowerLetter"/>
      <w:lvlText w:val="%2."/>
      <w:lvlJc w:val="left"/>
      <w:pPr>
        <w:ind w:left="1440" w:hanging="360"/>
      </w:pPr>
    </w:lvl>
    <w:lvl w:ilvl="2" w:tplc="B2921EE6">
      <w:start w:val="1"/>
      <w:numFmt w:val="lowerRoman"/>
      <w:lvlText w:val="%3."/>
      <w:lvlJc w:val="right"/>
      <w:pPr>
        <w:ind w:left="2160" w:hanging="180"/>
      </w:pPr>
    </w:lvl>
    <w:lvl w:ilvl="3" w:tplc="AA32AAE4">
      <w:start w:val="1"/>
      <w:numFmt w:val="decimal"/>
      <w:lvlText w:val="%4."/>
      <w:lvlJc w:val="left"/>
      <w:pPr>
        <w:ind w:left="2880" w:hanging="360"/>
      </w:pPr>
    </w:lvl>
    <w:lvl w:ilvl="4" w:tplc="60E0EDA8">
      <w:start w:val="1"/>
      <w:numFmt w:val="lowerLetter"/>
      <w:lvlText w:val="%5."/>
      <w:lvlJc w:val="left"/>
      <w:pPr>
        <w:ind w:left="3600" w:hanging="360"/>
      </w:pPr>
    </w:lvl>
    <w:lvl w:ilvl="5" w:tplc="DB6C6F54">
      <w:start w:val="1"/>
      <w:numFmt w:val="lowerRoman"/>
      <w:lvlText w:val="%6."/>
      <w:lvlJc w:val="right"/>
      <w:pPr>
        <w:ind w:left="4320" w:hanging="180"/>
      </w:pPr>
    </w:lvl>
    <w:lvl w:ilvl="6" w:tplc="7FFC4AC2">
      <w:start w:val="1"/>
      <w:numFmt w:val="decimal"/>
      <w:lvlText w:val="%7."/>
      <w:lvlJc w:val="left"/>
      <w:pPr>
        <w:ind w:left="5040" w:hanging="360"/>
      </w:pPr>
    </w:lvl>
    <w:lvl w:ilvl="7" w:tplc="4B0EC292">
      <w:start w:val="1"/>
      <w:numFmt w:val="lowerLetter"/>
      <w:lvlText w:val="%8."/>
      <w:lvlJc w:val="left"/>
      <w:pPr>
        <w:ind w:left="5760" w:hanging="360"/>
      </w:pPr>
    </w:lvl>
    <w:lvl w:ilvl="8" w:tplc="EEE09060">
      <w:start w:val="1"/>
      <w:numFmt w:val="lowerRoman"/>
      <w:lvlText w:val="%9."/>
      <w:lvlJc w:val="right"/>
      <w:pPr>
        <w:ind w:left="6480" w:hanging="180"/>
      </w:pPr>
    </w:lvl>
  </w:abstractNum>
  <w:abstractNum w:abstractNumId="18" w15:restartNumberingAfterBreak="0">
    <w:nsid w:val="4BDFA0DC"/>
    <w:multiLevelType w:val="hybridMultilevel"/>
    <w:tmpl w:val="05C22FB8"/>
    <w:lvl w:ilvl="0" w:tplc="086A1514">
      <w:start w:val="1"/>
      <w:numFmt w:val="lowerRoman"/>
      <w:lvlText w:val="(%1)"/>
      <w:lvlJc w:val="left"/>
      <w:pPr>
        <w:ind w:left="1080" w:hanging="720"/>
      </w:pPr>
    </w:lvl>
    <w:lvl w:ilvl="1" w:tplc="E018B7DA">
      <w:start w:val="1"/>
      <w:numFmt w:val="lowerLetter"/>
      <w:lvlText w:val="%2."/>
      <w:lvlJc w:val="left"/>
      <w:pPr>
        <w:ind w:left="1440" w:hanging="360"/>
      </w:pPr>
    </w:lvl>
    <w:lvl w:ilvl="2" w:tplc="98FA5B14">
      <w:start w:val="1"/>
      <w:numFmt w:val="lowerRoman"/>
      <w:lvlText w:val="%3."/>
      <w:lvlJc w:val="right"/>
      <w:pPr>
        <w:ind w:left="2160" w:hanging="180"/>
      </w:pPr>
    </w:lvl>
    <w:lvl w:ilvl="3" w:tplc="89589CD6">
      <w:start w:val="1"/>
      <w:numFmt w:val="decimal"/>
      <w:lvlText w:val="%4."/>
      <w:lvlJc w:val="left"/>
      <w:pPr>
        <w:ind w:left="2880" w:hanging="360"/>
      </w:pPr>
    </w:lvl>
    <w:lvl w:ilvl="4" w:tplc="2CB0B990">
      <w:start w:val="1"/>
      <w:numFmt w:val="lowerLetter"/>
      <w:lvlText w:val="%5."/>
      <w:lvlJc w:val="left"/>
      <w:pPr>
        <w:ind w:left="3600" w:hanging="360"/>
      </w:pPr>
    </w:lvl>
    <w:lvl w:ilvl="5" w:tplc="7C984B6A">
      <w:start w:val="1"/>
      <w:numFmt w:val="lowerRoman"/>
      <w:lvlText w:val="%6."/>
      <w:lvlJc w:val="right"/>
      <w:pPr>
        <w:ind w:left="4320" w:hanging="180"/>
      </w:pPr>
    </w:lvl>
    <w:lvl w:ilvl="6" w:tplc="7E32E974">
      <w:start w:val="1"/>
      <w:numFmt w:val="decimal"/>
      <w:lvlText w:val="%7."/>
      <w:lvlJc w:val="left"/>
      <w:pPr>
        <w:ind w:left="5040" w:hanging="360"/>
      </w:pPr>
    </w:lvl>
    <w:lvl w:ilvl="7" w:tplc="970E5860">
      <w:start w:val="1"/>
      <w:numFmt w:val="lowerLetter"/>
      <w:lvlText w:val="%8."/>
      <w:lvlJc w:val="left"/>
      <w:pPr>
        <w:ind w:left="5760" w:hanging="360"/>
      </w:pPr>
    </w:lvl>
    <w:lvl w:ilvl="8" w:tplc="E022348A">
      <w:start w:val="1"/>
      <w:numFmt w:val="lowerRoman"/>
      <w:lvlText w:val="%9."/>
      <w:lvlJc w:val="right"/>
      <w:pPr>
        <w:ind w:left="6480" w:hanging="180"/>
      </w:pPr>
    </w:lvl>
  </w:abstractNum>
  <w:abstractNum w:abstractNumId="19" w15:restartNumberingAfterBreak="0">
    <w:nsid w:val="4E130762"/>
    <w:multiLevelType w:val="multilevel"/>
    <w:tmpl w:val="BCDE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00153B"/>
    <w:multiLevelType w:val="hybridMultilevel"/>
    <w:tmpl w:val="4148F4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6F67D5"/>
    <w:multiLevelType w:val="hybridMultilevel"/>
    <w:tmpl w:val="802C9548"/>
    <w:lvl w:ilvl="0" w:tplc="9216FBA8">
      <w:start w:val="3"/>
      <w:numFmt w:val="lowerRoman"/>
      <w:lvlText w:val="(%1)"/>
      <w:lvlJc w:val="left"/>
      <w:pPr>
        <w:ind w:left="1080" w:hanging="720"/>
      </w:pPr>
    </w:lvl>
    <w:lvl w:ilvl="1" w:tplc="1A989238">
      <w:start w:val="1"/>
      <w:numFmt w:val="lowerLetter"/>
      <w:lvlText w:val="%2."/>
      <w:lvlJc w:val="left"/>
      <w:pPr>
        <w:ind w:left="1440" w:hanging="360"/>
      </w:pPr>
    </w:lvl>
    <w:lvl w:ilvl="2" w:tplc="FA32F2A4">
      <w:start w:val="1"/>
      <w:numFmt w:val="lowerRoman"/>
      <w:lvlText w:val="%3."/>
      <w:lvlJc w:val="right"/>
      <w:pPr>
        <w:ind w:left="2160" w:hanging="180"/>
      </w:pPr>
    </w:lvl>
    <w:lvl w:ilvl="3" w:tplc="0256ED2A">
      <w:start w:val="1"/>
      <w:numFmt w:val="decimal"/>
      <w:lvlText w:val="%4."/>
      <w:lvlJc w:val="left"/>
      <w:pPr>
        <w:ind w:left="2880" w:hanging="360"/>
      </w:pPr>
    </w:lvl>
    <w:lvl w:ilvl="4" w:tplc="1DA6D88C">
      <w:start w:val="1"/>
      <w:numFmt w:val="lowerLetter"/>
      <w:lvlText w:val="%5."/>
      <w:lvlJc w:val="left"/>
      <w:pPr>
        <w:ind w:left="3600" w:hanging="360"/>
      </w:pPr>
    </w:lvl>
    <w:lvl w:ilvl="5" w:tplc="00E49704">
      <w:start w:val="1"/>
      <w:numFmt w:val="lowerRoman"/>
      <w:lvlText w:val="%6."/>
      <w:lvlJc w:val="right"/>
      <w:pPr>
        <w:ind w:left="4320" w:hanging="180"/>
      </w:pPr>
    </w:lvl>
    <w:lvl w:ilvl="6" w:tplc="F300E9D8">
      <w:start w:val="1"/>
      <w:numFmt w:val="decimal"/>
      <w:lvlText w:val="%7."/>
      <w:lvlJc w:val="left"/>
      <w:pPr>
        <w:ind w:left="5040" w:hanging="360"/>
      </w:pPr>
    </w:lvl>
    <w:lvl w:ilvl="7" w:tplc="943A23A2">
      <w:start w:val="1"/>
      <w:numFmt w:val="lowerLetter"/>
      <w:lvlText w:val="%8."/>
      <w:lvlJc w:val="left"/>
      <w:pPr>
        <w:ind w:left="5760" w:hanging="360"/>
      </w:pPr>
    </w:lvl>
    <w:lvl w:ilvl="8" w:tplc="56C0968A">
      <w:start w:val="1"/>
      <w:numFmt w:val="lowerRoman"/>
      <w:lvlText w:val="%9."/>
      <w:lvlJc w:val="right"/>
      <w:pPr>
        <w:ind w:left="6480" w:hanging="180"/>
      </w:pPr>
    </w:lvl>
  </w:abstractNum>
  <w:abstractNum w:abstractNumId="22" w15:restartNumberingAfterBreak="0">
    <w:nsid w:val="5A9D8A0E"/>
    <w:multiLevelType w:val="hybridMultilevel"/>
    <w:tmpl w:val="9FC26D3A"/>
    <w:lvl w:ilvl="0" w:tplc="C8E6B66A">
      <w:start w:val="2"/>
      <w:numFmt w:val="lowerRoman"/>
      <w:lvlText w:val="(%1)"/>
      <w:lvlJc w:val="left"/>
      <w:pPr>
        <w:ind w:left="1080" w:hanging="720"/>
      </w:pPr>
    </w:lvl>
    <w:lvl w:ilvl="1" w:tplc="98186440">
      <w:start w:val="1"/>
      <w:numFmt w:val="lowerLetter"/>
      <w:lvlText w:val="%2."/>
      <w:lvlJc w:val="left"/>
      <w:pPr>
        <w:ind w:left="1440" w:hanging="360"/>
      </w:pPr>
    </w:lvl>
    <w:lvl w:ilvl="2" w:tplc="414EBA5C">
      <w:start w:val="1"/>
      <w:numFmt w:val="lowerRoman"/>
      <w:lvlText w:val="%3."/>
      <w:lvlJc w:val="right"/>
      <w:pPr>
        <w:ind w:left="2160" w:hanging="180"/>
      </w:pPr>
    </w:lvl>
    <w:lvl w:ilvl="3" w:tplc="1284BED4">
      <w:start w:val="1"/>
      <w:numFmt w:val="decimal"/>
      <w:lvlText w:val="%4."/>
      <w:lvlJc w:val="left"/>
      <w:pPr>
        <w:ind w:left="2880" w:hanging="360"/>
      </w:pPr>
    </w:lvl>
    <w:lvl w:ilvl="4" w:tplc="4218FE5C">
      <w:start w:val="1"/>
      <w:numFmt w:val="lowerLetter"/>
      <w:lvlText w:val="%5."/>
      <w:lvlJc w:val="left"/>
      <w:pPr>
        <w:ind w:left="3600" w:hanging="360"/>
      </w:pPr>
    </w:lvl>
    <w:lvl w:ilvl="5" w:tplc="B3402C76">
      <w:start w:val="1"/>
      <w:numFmt w:val="lowerRoman"/>
      <w:lvlText w:val="%6."/>
      <w:lvlJc w:val="right"/>
      <w:pPr>
        <w:ind w:left="4320" w:hanging="180"/>
      </w:pPr>
    </w:lvl>
    <w:lvl w:ilvl="6" w:tplc="26223212">
      <w:start w:val="1"/>
      <w:numFmt w:val="decimal"/>
      <w:lvlText w:val="%7."/>
      <w:lvlJc w:val="left"/>
      <w:pPr>
        <w:ind w:left="5040" w:hanging="360"/>
      </w:pPr>
    </w:lvl>
    <w:lvl w:ilvl="7" w:tplc="3A262B64">
      <w:start w:val="1"/>
      <w:numFmt w:val="lowerLetter"/>
      <w:lvlText w:val="%8."/>
      <w:lvlJc w:val="left"/>
      <w:pPr>
        <w:ind w:left="5760" w:hanging="360"/>
      </w:pPr>
    </w:lvl>
    <w:lvl w:ilvl="8" w:tplc="F908659C">
      <w:start w:val="1"/>
      <w:numFmt w:val="lowerRoman"/>
      <w:lvlText w:val="%9."/>
      <w:lvlJc w:val="right"/>
      <w:pPr>
        <w:ind w:left="6480" w:hanging="180"/>
      </w:pPr>
    </w:lvl>
  </w:abstractNum>
  <w:abstractNum w:abstractNumId="23" w15:restartNumberingAfterBreak="0">
    <w:nsid w:val="5BF163C5"/>
    <w:multiLevelType w:val="hybridMultilevel"/>
    <w:tmpl w:val="84E60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67FF07"/>
    <w:multiLevelType w:val="hybridMultilevel"/>
    <w:tmpl w:val="8B829618"/>
    <w:lvl w:ilvl="0" w:tplc="BBD4444E">
      <w:start w:val="1"/>
      <w:numFmt w:val="bullet"/>
      <w:lvlText w:val="o"/>
      <w:lvlJc w:val="left"/>
      <w:pPr>
        <w:ind w:left="720" w:hanging="360"/>
      </w:pPr>
      <w:rPr>
        <w:rFonts w:ascii="Courier New" w:hAnsi="Courier New" w:hint="default"/>
      </w:rPr>
    </w:lvl>
    <w:lvl w:ilvl="1" w:tplc="E0BE96A0">
      <w:start w:val="1"/>
      <w:numFmt w:val="bullet"/>
      <w:lvlText w:val="o"/>
      <w:lvlJc w:val="left"/>
      <w:pPr>
        <w:ind w:left="1440" w:hanging="360"/>
      </w:pPr>
      <w:rPr>
        <w:rFonts w:ascii="Courier New" w:hAnsi="Courier New" w:hint="default"/>
      </w:rPr>
    </w:lvl>
    <w:lvl w:ilvl="2" w:tplc="014C19B8">
      <w:start w:val="1"/>
      <w:numFmt w:val="bullet"/>
      <w:lvlText w:val=""/>
      <w:lvlJc w:val="left"/>
      <w:pPr>
        <w:ind w:left="2160" w:hanging="360"/>
      </w:pPr>
      <w:rPr>
        <w:rFonts w:ascii="Wingdings" w:hAnsi="Wingdings" w:hint="default"/>
      </w:rPr>
    </w:lvl>
    <w:lvl w:ilvl="3" w:tplc="1CA2B3E4">
      <w:start w:val="1"/>
      <w:numFmt w:val="bullet"/>
      <w:lvlText w:val=""/>
      <w:lvlJc w:val="left"/>
      <w:pPr>
        <w:ind w:left="2880" w:hanging="360"/>
      </w:pPr>
      <w:rPr>
        <w:rFonts w:ascii="Symbol" w:hAnsi="Symbol" w:hint="default"/>
      </w:rPr>
    </w:lvl>
    <w:lvl w:ilvl="4" w:tplc="C9C2AA1C">
      <w:start w:val="1"/>
      <w:numFmt w:val="bullet"/>
      <w:lvlText w:val="o"/>
      <w:lvlJc w:val="left"/>
      <w:pPr>
        <w:ind w:left="3600" w:hanging="360"/>
      </w:pPr>
      <w:rPr>
        <w:rFonts w:ascii="Courier New" w:hAnsi="Courier New" w:hint="default"/>
      </w:rPr>
    </w:lvl>
    <w:lvl w:ilvl="5" w:tplc="5E7C2114">
      <w:start w:val="1"/>
      <w:numFmt w:val="bullet"/>
      <w:lvlText w:val=""/>
      <w:lvlJc w:val="left"/>
      <w:pPr>
        <w:ind w:left="4320" w:hanging="360"/>
      </w:pPr>
      <w:rPr>
        <w:rFonts w:ascii="Wingdings" w:hAnsi="Wingdings" w:hint="default"/>
      </w:rPr>
    </w:lvl>
    <w:lvl w:ilvl="6" w:tplc="68AC13FC">
      <w:start w:val="1"/>
      <w:numFmt w:val="bullet"/>
      <w:lvlText w:val=""/>
      <w:lvlJc w:val="left"/>
      <w:pPr>
        <w:ind w:left="5040" w:hanging="360"/>
      </w:pPr>
      <w:rPr>
        <w:rFonts w:ascii="Symbol" w:hAnsi="Symbol" w:hint="default"/>
      </w:rPr>
    </w:lvl>
    <w:lvl w:ilvl="7" w:tplc="EEB40F74">
      <w:start w:val="1"/>
      <w:numFmt w:val="bullet"/>
      <w:lvlText w:val="o"/>
      <w:lvlJc w:val="left"/>
      <w:pPr>
        <w:ind w:left="5760" w:hanging="360"/>
      </w:pPr>
      <w:rPr>
        <w:rFonts w:ascii="Courier New" w:hAnsi="Courier New" w:hint="default"/>
      </w:rPr>
    </w:lvl>
    <w:lvl w:ilvl="8" w:tplc="3E26B462">
      <w:start w:val="1"/>
      <w:numFmt w:val="bullet"/>
      <w:lvlText w:val=""/>
      <w:lvlJc w:val="left"/>
      <w:pPr>
        <w:ind w:left="6480" w:hanging="360"/>
      </w:pPr>
      <w:rPr>
        <w:rFonts w:ascii="Wingdings" w:hAnsi="Wingdings" w:hint="default"/>
      </w:rPr>
    </w:lvl>
  </w:abstractNum>
  <w:abstractNum w:abstractNumId="25" w15:restartNumberingAfterBreak="0">
    <w:nsid w:val="5FD6E8E0"/>
    <w:multiLevelType w:val="hybridMultilevel"/>
    <w:tmpl w:val="069CE412"/>
    <w:lvl w:ilvl="0" w:tplc="2D80CFC2">
      <w:start w:val="1"/>
      <w:numFmt w:val="bullet"/>
      <w:lvlText w:val="o"/>
      <w:lvlJc w:val="left"/>
      <w:pPr>
        <w:ind w:left="720" w:hanging="360"/>
      </w:pPr>
      <w:rPr>
        <w:rFonts w:ascii="Courier New" w:hAnsi="Courier New" w:hint="default"/>
      </w:rPr>
    </w:lvl>
    <w:lvl w:ilvl="1" w:tplc="FD507A9E">
      <w:start w:val="1"/>
      <w:numFmt w:val="bullet"/>
      <w:lvlText w:val="o"/>
      <w:lvlJc w:val="left"/>
      <w:pPr>
        <w:ind w:left="1440" w:hanging="360"/>
      </w:pPr>
      <w:rPr>
        <w:rFonts w:ascii="Courier New" w:hAnsi="Courier New" w:hint="default"/>
      </w:rPr>
    </w:lvl>
    <w:lvl w:ilvl="2" w:tplc="810C362C">
      <w:start w:val="1"/>
      <w:numFmt w:val="bullet"/>
      <w:lvlText w:val=""/>
      <w:lvlJc w:val="left"/>
      <w:pPr>
        <w:ind w:left="2160" w:hanging="360"/>
      </w:pPr>
      <w:rPr>
        <w:rFonts w:ascii="Wingdings" w:hAnsi="Wingdings" w:hint="default"/>
      </w:rPr>
    </w:lvl>
    <w:lvl w:ilvl="3" w:tplc="82241BBC">
      <w:start w:val="1"/>
      <w:numFmt w:val="bullet"/>
      <w:lvlText w:val=""/>
      <w:lvlJc w:val="left"/>
      <w:pPr>
        <w:ind w:left="2880" w:hanging="360"/>
      </w:pPr>
      <w:rPr>
        <w:rFonts w:ascii="Symbol" w:hAnsi="Symbol" w:hint="default"/>
      </w:rPr>
    </w:lvl>
    <w:lvl w:ilvl="4" w:tplc="47B695A2">
      <w:start w:val="1"/>
      <w:numFmt w:val="bullet"/>
      <w:lvlText w:val="o"/>
      <w:lvlJc w:val="left"/>
      <w:pPr>
        <w:ind w:left="3600" w:hanging="360"/>
      </w:pPr>
      <w:rPr>
        <w:rFonts w:ascii="Courier New" w:hAnsi="Courier New" w:hint="default"/>
      </w:rPr>
    </w:lvl>
    <w:lvl w:ilvl="5" w:tplc="E37810F4">
      <w:start w:val="1"/>
      <w:numFmt w:val="bullet"/>
      <w:lvlText w:val=""/>
      <w:lvlJc w:val="left"/>
      <w:pPr>
        <w:ind w:left="4320" w:hanging="360"/>
      </w:pPr>
      <w:rPr>
        <w:rFonts w:ascii="Wingdings" w:hAnsi="Wingdings" w:hint="default"/>
      </w:rPr>
    </w:lvl>
    <w:lvl w:ilvl="6" w:tplc="C5A00FEA">
      <w:start w:val="1"/>
      <w:numFmt w:val="bullet"/>
      <w:lvlText w:val=""/>
      <w:lvlJc w:val="left"/>
      <w:pPr>
        <w:ind w:left="5040" w:hanging="360"/>
      </w:pPr>
      <w:rPr>
        <w:rFonts w:ascii="Symbol" w:hAnsi="Symbol" w:hint="default"/>
      </w:rPr>
    </w:lvl>
    <w:lvl w:ilvl="7" w:tplc="C53665FC">
      <w:start w:val="1"/>
      <w:numFmt w:val="bullet"/>
      <w:lvlText w:val="o"/>
      <w:lvlJc w:val="left"/>
      <w:pPr>
        <w:ind w:left="5760" w:hanging="360"/>
      </w:pPr>
      <w:rPr>
        <w:rFonts w:ascii="Courier New" w:hAnsi="Courier New" w:hint="default"/>
      </w:rPr>
    </w:lvl>
    <w:lvl w:ilvl="8" w:tplc="DEDC1B66">
      <w:start w:val="1"/>
      <w:numFmt w:val="bullet"/>
      <w:lvlText w:val=""/>
      <w:lvlJc w:val="left"/>
      <w:pPr>
        <w:ind w:left="6480" w:hanging="360"/>
      </w:pPr>
      <w:rPr>
        <w:rFonts w:ascii="Wingdings" w:hAnsi="Wingdings" w:hint="default"/>
      </w:rPr>
    </w:lvl>
  </w:abstractNum>
  <w:abstractNum w:abstractNumId="26" w15:restartNumberingAfterBreak="0">
    <w:nsid w:val="6B080FF8"/>
    <w:multiLevelType w:val="hybridMultilevel"/>
    <w:tmpl w:val="A8AA187E"/>
    <w:lvl w:ilvl="0" w:tplc="FE70BFDC">
      <w:start w:val="1"/>
      <w:numFmt w:val="bullet"/>
      <w:lvlText w:val="o"/>
      <w:lvlJc w:val="left"/>
      <w:pPr>
        <w:ind w:left="720" w:hanging="360"/>
      </w:pPr>
      <w:rPr>
        <w:rFonts w:ascii="Courier New" w:hAnsi="Courier New" w:hint="default"/>
      </w:rPr>
    </w:lvl>
    <w:lvl w:ilvl="1" w:tplc="D700A26A">
      <w:start w:val="1"/>
      <w:numFmt w:val="bullet"/>
      <w:lvlText w:val="o"/>
      <w:lvlJc w:val="left"/>
      <w:pPr>
        <w:ind w:left="1440" w:hanging="360"/>
      </w:pPr>
      <w:rPr>
        <w:rFonts w:ascii="Courier New" w:hAnsi="Courier New" w:hint="default"/>
      </w:rPr>
    </w:lvl>
    <w:lvl w:ilvl="2" w:tplc="69068780">
      <w:start w:val="1"/>
      <w:numFmt w:val="bullet"/>
      <w:lvlText w:val=""/>
      <w:lvlJc w:val="left"/>
      <w:pPr>
        <w:ind w:left="2160" w:hanging="360"/>
      </w:pPr>
      <w:rPr>
        <w:rFonts w:ascii="Wingdings" w:hAnsi="Wingdings" w:hint="default"/>
      </w:rPr>
    </w:lvl>
    <w:lvl w:ilvl="3" w:tplc="C5B07800">
      <w:start w:val="1"/>
      <w:numFmt w:val="bullet"/>
      <w:lvlText w:val=""/>
      <w:lvlJc w:val="left"/>
      <w:pPr>
        <w:ind w:left="2880" w:hanging="360"/>
      </w:pPr>
      <w:rPr>
        <w:rFonts w:ascii="Symbol" w:hAnsi="Symbol" w:hint="default"/>
      </w:rPr>
    </w:lvl>
    <w:lvl w:ilvl="4" w:tplc="0B6A20C0">
      <w:start w:val="1"/>
      <w:numFmt w:val="bullet"/>
      <w:lvlText w:val="o"/>
      <w:lvlJc w:val="left"/>
      <w:pPr>
        <w:ind w:left="3600" w:hanging="360"/>
      </w:pPr>
      <w:rPr>
        <w:rFonts w:ascii="Courier New" w:hAnsi="Courier New" w:hint="default"/>
      </w:rPr>
    </w:lvl>
    <w:lvl w:ilvl="5" w:tplc="B28E6606">
      <w:start w:val="1"/>
      <w:numFmt w:val="bullet"/>
      <w:lvlText w:val=""/>
      <w:lvlJc w:val="left"/>
      <w:pPr>
        <w:ind w:left="4320" w:hanging="360"/>
      </w:pPr>
      <w:rPr>
        <w:rFonts w:ascii="Wingdings" w:hAnsi="Wingdings" w:hint="default"/>
      </w:rPr>
    </w:lvl>
    <w:lvl w:ilvl="6" w:tplc="6160FEC4">
      <w:start w:val="1"/>
      <w:numFmt w:val="bullet"/>
      <w:lvlText w:val=""/>
      <w:lvlJc w:val="left"/>
      <w:pPr>
        <w:ind w:left="5040" w:hanging="360"/>
      </w:pPr>
      <w:rPr>
        <w:rFonts w:ascii="Symbol" w:hAnsi="Symbol" w:hint="default"/>
      </w:rPr>
    </w:lvl>
    <w:lvl w:ilvl="7" w:tplc="72E8D03C">
      <w:start w:val="1"/>
      <w:numFmt w:val="bullet"/>
      <w:lvlText w:val="o"/>
      <w:lvlJc w:val="left"/>
      <w:pPr>
        <w:ind w:left="5760" w:hanging="360"/>
      </w:pPr>
      <w:rPr>
        <w:rFonts w:ascii="Courier New" w:hAnsi="Courier New" w:hint="default"/>
      </w:rPr>
    </w:lvl>
    <w:lvl w:ilvl="8" w:tplc="10725702">
      <w:start w:val="1"/>
      <w:numFmt w:val="bullet"/>
      <w:lvlText w:val=""/>
      <w:lvlJc w:val="left"/>
      <w:pPr>
        <w:ind w:left="6480" w:hanging="360"/>
      </w:pPr>
      <w:rPr>
        <w:rFonts w:ascii="Wingdings" w:hAnsi="Wingdings" w:hint="default"/>
      </w:rPr>
    </w:lvl>
  </w:abstractNum>
  <w:abstractNum w:abstractNumId="27" w15:restartNumberingAfterBreak="0">
    <w:nsid w:val="6B9D330D"/>
    <w:multiLevelType w:val="hybridMultilevel"/>
    <w:tmpl w:val="362E0A86"/>
    <w:lvl w:ilvl="0" w:tplc="12B89230">
      <w:start w:val="1"/>
      <w:numFmt w:val="lowerRoman"/>
      <w:lvlText w:val="(%1)"/>
      <w:lvlJc w:val="left"/>
      <w:pPr>
        <w:ind w:left="1080" w:hanging="720"/>
      </w:pPr>
    </w:lvl>
    <w:lvl w:ilvl="1" w:tplc="A202D6D4">
      <w:start w:val="1"/>
      <w:numFmt w:val="lowerLetter"/>
      <w:lvlText w:val="%2."/>
      <w:lvlJc w:val="left"/>
      <w:pPr>
        <w:ind w:left="1440" w:hanging="360"/>
      </w:pPr>
    </w:lvl>
    <w:lvl w:ilvl="2" w:tplc="25EE8CCC">
      <w:start w:val="1"/>
      <w:numFmt w:val="lowerRoman"/>
      <w:lvlText w:val="%3."/>
      <w:lvlJc w:val="right"/>
      <w:pPr>
        <w:ind w:left="2160" w:hanging="180"/>
      </w:pPr>
    </w:lvl>
    <w:lvl w:ilvl="3" w:tplc="F058281C">
      <w:start w:val="1"/>
      <w:numFmt w:val="decimal"/>
      <w:lvlText w:val="%4."/>
      <w:lvlJc w:val="left"/>
      <w:pPr>
        <w:ind w:left="2880" w:hanging="360"/>
      </w:pPr>
    </w:lvl>
    <w:lvl w:ilvl="4" w:tplc="20780B1E">
      <w:start w:val="1"/>
      <w:numFmt w:val="lowerLetter"/>
      <w:lvlText w:val="%5."/>
      <w:lvlJc w:val="left"/>
      <w:pPr>
        <w:ind w:left="3600" w:hanging="360"/>
      </w:pPr>
    </w:lvl>
    <w:lvl w:ilvl="5" w:tplc="D3249FE6">
      <w:start w:val="1"/>
      <w:numFmt w:val="lowerRoman"/>
      <w:lvlText w:val="%6."/>
      <w:lvlJc w:val="right"/>
      <w:pPr>
        <w:ind w:left="4320" w:hanging="180"/>
      </w:pPr>
    </w:lvl>
    <w:lvl w:ilvl="6" w:tplc="CBBA5332">
      <w:start w:val="1"/>
      <w:numFmt w:val="decimal"/>
      <w:lvlText w:val="%7."/>
      <w:lvlJc w:val="left"/>
      <w:pPr>
        <w:ind w:left="5040" w:hanging="360"/>
      </w:pPr>
    </w:lvl>
    <w:lvl w:ilvl="7" w:tplc="2ED2B9DA">
      <w:start w:val="1"/>
      <w:numFmt w:val="lowerLetter"/>
      <w:lvlText w:val="%8."/>
      <w:lvlJc w:val="left"/>
      <w:pPr>
        <w:ind w:left="5760" w:hanging="360"/>
      </w:pPr>
    </w:lvl>
    <w:lvl w:ilvl="8" w:tplc="70165CB0">
      <w:start w:val="1"/>
      <w:numFmt w:val="lowerRoman"/>
      <w:lvlText w:val="%9."/>
      <w:lvlJc w:val="right"/>
      <w:pPr>
        <w:ind w:left="6480" w:hanging="180"/>
      </w:pPr>
    </w:lvl>
  </w:abstractNum>
  <w:abstractNum w:abstractNumId="28" w15:restartNumberingAfterBreak="0">
    <w:nsid w:val="71DF6112"/>
    <w:multiLevelType w:val="hybridMultilevel"/>
    <w:tmpl w:val="FE20D9EC"/>
    <w:lvl w:ilvl="0" w:tplc="CDBC34FA">
      <w:start w:val="4"/>
      <w:numFmt w:val="lowerRoman"/>
      <w:lvlText w:val="(%1)"/>
      <w:lvlJc w:val="left"/>
      <w:pPr>
        <w:ind w:left="1080" w:hanging="720"/>
      </w:pPr>
    </w:lvl>
    <w:lvl w:ilvl="1" w:tplc="D38C194E">
      <w:start w:val="1"/>
      <w:numFmt w:val="lowerLetter"/>
      <w:lvlText w:val="%2."/>
      <w:lvlJc w:val="left"/>
      <w:pPr>
        <w:ind w:left="1440" w:hanging="360"/>
      </w:pPr>
    </w:lvl>
    <w:lvl w:ilvl="2" w:tplc="20408520">
      <w:start w:val="1"/>
      <w:numFmt w:val="lowerRoman"/>
      <w:lvlText w:val="%3."/>
      <w:lvlJc w:val="right"/>
      <w:pPr>
        <w:ind w:left="2160" w:hanging="180"/>
      </w:pPr>
    </w:lvl>
    <w:lvl w:ilvl="3" w:tplc="7DEC44BE">
      <w:start w:val="1"/>
      <w:numFmt w:val="decimal"/>
      <w:lvlText w:val="%4."/>
      <w:lvlJc w:val="left"/>
      <w:pPr>
        <w:ind w:left="2880" w:hanging="360"/>
      </w:pPr>
    </w:lvl>
    <w:lvl w:ilvl="4" w:tplc="B6E85EBE">
      <w:start w:val="1"/>
      <w:numFmt w:val="lowerLetter"/>
      <w:lvlText w:val="%5."/>
      <w:lvlJc w:val="left"/>
      <w:pPr>
        <w:ind w:left="3600" w:hanging="360"/>
      </w:pPr>
    </w:lvl>
    <w:lvl w:ilvl="5" w:tplc="3B408930">
      <w:start w:val="1"/>
      <w:numFmt w:val="lowerRoman"/>
      <w:lvlText w:val="%6."/>
      <w:lvlJc w:val="right"/>
      <w:pPr>
        <w:ind w:left="4320" w:hanging="180"/>
      </w:pPr>
    </w:lvl>
    <w:lvl w:ilvl="6" w:tplc="9028CE1E">
      <w:start w:val="1"/>
      <w:numFmt w:val="decimal"/>
      <w:lvlText w:val="%7."/>
      <w:lvlJc w:val="left"/>
      <w:pPr>
        <w:ind w:left="5040" w:hanging="360"/>
      </w:pPr>
    </w:lvl>
    <w:lvl w:ilvl="7" w:tplc="E4A2BB2A">
      <w:start w:val="1"/>
      <w:numFmt w:val="lowerLetter"/>
      <w:lvlText w:val="%8."/>
      <w:lvlJc w:val="left"/>
      <w:pPr>
        <w:ind w:left="5760" w:hanging="360"/>
      </w:pPr>
    </w:lvl>
    <w:lvl w:ilvl="8" w:tplc="BD668608">
      <w:start w:val="1"/>
      <w:numFmt w:val="lowerRoman"/>
      <w:lvlText w:val="%9."/>
      <w:lvlJc w:val="right"/>
      <w:pPr>
        <w:ind w:left="6480" w:hanging="180"/>
      </w:pPr>
    </w:lvl>
  </w:abstractNum>
  <w:abstractNum w:abstractNumId="29" w15:restartNumberingAfterBreak="0">
    <w:nsid w:val="76BE9E95"/>
    <w:multiLevelType w:val="hybridMultilevel"/>
    <w:tmpl w:val="116C9C74"/>
    <w:lvl w:ilvl="0" w:tplc="7A8A8ACE">
      <w:start w:val="1"/>
      <w:numFmt w:val="decimal"/>
      <w:lvlText w:val="%1."/>
      <w:lvlJc w:val="left"/>
      <w:pPr>
        <w:ind w:left="720" w:hanging="360"/>
      </w:pPr>
    </w:lvl>
    <w:lvl w:ilvl="1" w:tplc="86F25158">
      <w:start w:val="1"/>
      <w:numFmt w:val="lowerLetter"/>
      <w:lvlText w:val="%2."/>
      <w:lvlJc w:val="left"/>
      <w:pPr>
        <w:ind w:left="1440" w:hanging="360"/>
      </w:pPr>
    </w:lvl>
    <w:lvl w:ilvl="2" w:tplc="FA94AF5E">
      <w:start w:val="1"/>
      <w:numFmt w:val="lowerRoman"/>
      <w:lvlText w:val="%3."/>
      <w:lvlJc w:val="right"/>
      <w:pPr>
        <w:ind w:left="2160" w:hanging="180"/>
      </w:pPr>
    </w:lvl>
    <w:lvl w:ilvl="3" w:tplc="2D9AB9CE">
      <w:start w:val="1"/>
      <w:numFmt w:val="decimal"/>
      <w:lvlText w:val="%4."/>
      <w:lvlJc w:val="left"/>
      <w:pPr>
        <w:ind w:left="2880" w:hanging="360"/>
      </w:pPr>
    </w:lvl>
    <w:lvl w:ilvl="4" w:tplc="9DD812A2">
      <w:start w:val="1"/>
      <w:numFmt w:val="lowerLetter"/>
      <w:lvlText w:val="%5."/>
      <w:lvlJc w:val="left"/>
      <w:pPr>
        <w:ind w:left="3600" w:hanging="360"/>
      </w:pPr>
    </w:lvl>
    <w:lvl w:ilvl="5" w:tplc="305CA87C">
      <w:start w:val="1"/>
      <w:numFmt w:val="lowerRoman"/>
      <w:lvlText w:val="%6."/>
      <w:lvlJc w:val="right"/>
      <w:pPr>
        <w:ind w:left="4320" w:hanging="180"/>
      </w:pPr>
    </w:lvl>
    <w:lvl w:ilvl="6" w:tplc="242E6338">
      <w:start w:val="1"/>
      <w:numFmt w:val="decimal"/>
      <w:lvlText w:val="%7."/>
      <w:lvlJc w:val="left"/>
      <w:pPr>
        <w:ind w:left="5040" w:hanging="360"/>
      </w:pPr>
    </w:lvl>
    <w:lvl w:ilvl="7" w:tplc="C41C057E">
      <w:start w:val="1"/>
      <w:numFmt w:val="lowerLetter"/>
      <w:lvlText w:val="%8."/>
      <w:lvlJc w:val="left"/>
      <w:pPr>
        <w:ind w:left="5760" w:hanging="360"/>
      </w:pPr>
    </w:lvl>
    <w:lvl w:ilvl="8" w:tplc="F5A090D0">
      <w:start w:val="1"/>
      <w:numFmt w:val="lowerRoman"/>
      <w:lvlText w:val="%9."/>
      <w:lvlJc w:val="right"/>
      <w:pPr>
        <w:ind w:left="6480" w:hanging="180"/>
      </w:pPr>
    </w:lvl>
  </w:abstractNum>
  <w:abstractNum w:abstractNumId="30" w15:restartNumberingAfterBreak="0">
    <w:nsid w:val="7906C2FB"/>
    <w:multiLevelType w:val="hybridMultilevel"/>
    <w:tmpl w:val="6078620A"/>
    <w:lvl w:ilvl="0" w:tplc="AD0C4EC0">
      <w:start w:val="4"/>
      <w:numFmt w:val="lowerRoman"/>
      <w:lvlText w:val="(%1)"/>
      <w:lvlJc w:val="left"/>
      <w:pPr>
        <w:ind w:left="1080" w:hanging="720"/>
      </w:pPr>
    </w:lvl>
    <w:lvl w:ilvl="1" w:tplc="9D206D0C">
      <w:start w:val="1"/>
      <w:numFmt w:val="lowerLetter"/>
      <w:lvlText w:val="%2."/>
      <w:lvlJc w:val="left"/>
      <w:pPr>
        <w:ind w:left="1440" w:hanging="360"/>
      </w:pPr>
    </w:lvl>
    <w:lvl w:ilvl="2" w:tplc="BCEC1FD2">
      <w:start w:val="1"/>
      <w:numFmt w:val="lowerRoman"/>
      <w:lvlText w:val="%3."/>
      <w:lvlJc w:val="right"/>
      <w:pPr>
        <w:ind w:left="2160" w:hanging="180"/>
      </w:pPr>
    </w:lvl>
    <w:lvl w:ilvl="3" w:tplc="16A4DAB8">
      <w:start w:val="1"/>
      <w:numFmt w:val="decimal"/>
      <w:lvlText w:val="%4."/>
      <w:lvlJc w:val="left"/>
      <w:pPr>
        <w:ind w:left="2880" w:hanging="360"/>
      </w:pPr>
    </w:lvl>
    <w:lvl w:ilvl="4" w:tplc="52502534">
      <w:start w:val="1"/>
      <w:numFmt w:val="lowerLetter"/>
      <w:lvlText w:val="%5."/>
      <w:lvlJc w:val="left"/>
      <w:pPr>
        <w:ind w:left="3600" w:hanging="360"/>
      </w:pPr>
    </w:lvl>
    <w:lvl w:ilvl="5" w:tplc="7E04FE5E">
      <w:start w:val="1"/>
      <w:numFmt w:val="lowerRoman"/>
      <w:lvlText w:val="%6."/>
      <w:lvlJc w:val="right"/>
      <w:pPr>
        <w:ind w:left="4320" w:hanging="180"/>
      </w:pPr>
    </w:lvl>
    <w:lvl w:ilvl="6" w:tplc="F7C046CC">
      <w:start w:val="1"/>
      <w:numFmt w:val="decimal"/>
      <w:lvlText w:val="%7."/>
      <w:lvlJc w:val="left"/>
      <w:pPr>
        <w:ind w:left="5040" w:hanging="360"/>
      </w:pPr>
    </w:lvl>
    <w:lvl w:ilvl="7" w:tplc="528888CE">
      <w:start w:val="1"/>
      <w:numFmt w:val="lowerLetter"/>
      <w:lvlText w:val="%8."/>
      <w:lvlJc w:val="left"/>
      <w:pPr>
        <w:ind w:left="5760" w:hanging="360"/>
      </w:pPr>
    </w:lvl>
    <w:lvl w:ilvl="8" w:tplc="EFAE87BA">
      <w:start w:val="1"/>
      <w:numFmt w:val="lowerRoman"/>
      <w:lvlText w:val="%9."/>
      <w:lvlJc w:val="right"/>
      <w:pPr>
        <w:ind w:left="6480" w:hanging="180"/>
      </w:pPr>
    </w:lvl>
  </w:abstractNum>
  <w:abstractNum w:abstractNumId="31" w15:restartNumberingAfterBreak="0">
    <w:nsid w:val="7BA0158D"/>
    <w:multiLevelType w:val="hybridMultilevel"/>
    <w:tmpl w:val="8468F2C6"/>
    <w:lvl w:ilvl="0" w:tplc="485EC55C">
      <w:start w:val="2"/>
      <w:numFmt w:val="decimal"/>
      <w:lvlText w:val="%1."/>
      <w:lvlJc w:val="left"/>
      <w:pPr>
        <w:ind w:left="720" w:hanging="360"/>
      </w:pPr>
    </w:lvl>
    <w:lvl w:ilvl="1" w:tplc="E2D6D334">
      <w:start w:val="1"/>
      <w:numFmt w:val="lowerLetter"/>
      <w:lvlText w:val="%2."/>
      <w:lvlJc w:val="left"/>
      <w:pPr>
        <w:ind w:left="1440" w:hanging="360"/>
      </w:pPr>
    </w:lvl>
    <w:lvl w:ilvl="2" w:tplc="22D227B0">
      <w:start w:val="1"/>
      <w:numFmt w:val="lowerRoman"/>
      <w:lvlText w:val="%3."/>
      <w:lvlJc w:val="right"/>
      <w:pPr>
        <w:ind w:left="2160" w:hanging="180"/>
      </w:pPr>
    </w:lvl>
    <w:lvl w:ilvl="3" w:tplc="1264D504">
      <w:start w:val="1"/>
      <w:numFmt w:val="decimal"/>
      <w:lvlText w:val="%4."/>
      <w:lvlJc w:val="left"/>
      <w:pPr>
        <w:ind w:left="2880" w:hanging="360"/>
      </w:pPr>
    </w:lvl>
    <w:lvl w:ilvl="4" w:tplc="92044036">
      <w:start w:val="1"/>
      <w:numFmt w:val="lowerLetter"/>
      <w:lvlText w:val="%5."/>
      <w:lvlJc w:val="left"/>
      <w:pPr>
        <w:ind w:left="3600" w:hanging="360"/>
      </w:pPr>
    </w:lvl>
    <w:lvl w:ilvl="5" w:tplc="A1D0281C">
      <w:start w:val="1"/>
      <w:numFmt w:val="lowerRoman"/>
      <w:lvlText w:val="%6."/>
      <w:lvlJc w:val="right"/>
      <w:pPr>
        <w:ind w:left="4320" w:hanging="180"/>
      </w:pPr>
    </w:lvl>
    <w:lvl w:ilvl="6" w:tplc="FFAAB752">
      <w:start w:val="1"/>
      <w:numFmt w:val="decimal"/>
      <w:lvlText w:val="%7."/>
      <w:lvlJc w:val="left"/>
      <w:pPr>
        <w:ind w:left="5040" w:hanging="360"/>
      </w:pPr>
    </w:lvl>
    <w:lvl w:ilvl="7" w:tplc="65B06E48">
      <w:start w:val="1"/>
      <w:numFmt w:val="lowerLetter"/>
      <w:lvlText w:val="%8."/>
      <w:lvlJc w:val="left"/>
      <w:pPr>
        <w:ind w:left="5760" w:hanging="360"/>
      </w:pPr>
    </w:lvl>
    <w:lvl w:ilvl="8" w:tplc="5FAA8E50">
      <w:start w:val="1"/>
      <w:numFmt w:val="lowerRoman"/>
      <w:lvlText w:val="%9."/>
      <w:lvlJc w:val="right"/>
      <w:pPr>
        <w:ind w:left="6480" w:hanging="180"/>
      </w:pPr>
    </w:lvl>
  </w:abstractNum>
  <w:abstractNum w:abstractNumId="32" w15:restartNumberingAfterBreak="0">
    <w:nsid w:val="7F4F0F45"/>
    <w:multiLevelType w:val="hybridMultilevel"/>
    <w:tmpl w:val="0672A28E"/>
    <w:lvl w:ilvl="0" w:tplc="A2F40B7A">
      <w:start w:val="3"/>
      <w:numFmt w:val="decimal"/>
      <w:lvlText w:val="%1."/>
      <w:lvlJc w:val="left"/>
      <w:pPr>
        <w:ind w:left="720" w:hanging="360"/>
      </w:pPr>
    </w:lvl>
    <w:lvl w:ilvl="1" w:tplc="956A883E">
      <w:start w:val="1"/>
      <w:numFmt w:val="lowerLetter"/>
      <w:lvlText w:val="%2."/>
      <w:lvlJc w:val="left"/>
      <w:pPr>
        <w:ind w:left="1440" w:hanging="360"/>
      </w:pPr>
    </w:lvl>
    <w:lvl w:ilvl="2" w:tplc="56E2B14C">
      <w:start w:val="1"/>
      <w:numFmt w:val="lowerRoman"/>
      <w:lvlText w:val="%3."/>
      <w:lvlJc w:val="right"/>
      <w:pPr>
        <w:ind w:left="2160" w:hanging="180"/>
      </w:pPr>
    </w:lvl>
    <w:lvl w:ilvl="3" w:tplc="5054FCFA">
      <w:start w:val="1"/>
      <w:numFmt w:val="decimal"/>
      <w:lvlText w:val="%4."/>
      <w:lvlJc w:val="left"/>
      <w:pPr>
        <w:ind w:left="2880" w:hanging="360"/>
      </w:pPr>
    </w:lvl>
    <w:lvl w:ilvl="4" w:tplc="C1684678">
      <w:start w:val="1"/>
      <w:numFmt w:val="lowerLetter"/>
      <w:lvlText w:val="%5."/>
      <w:lvlJc w:val="left"/>
      <w:pPr>
        <w:ind w:left="3600" w:hanging="360"/>
      </w:pPr>
    </w:lvl>
    <w:lvl w:ilvl="5" w:tplc="D8CC96EC">
      <w:start w:val="1"/>
      <w:numFmt w:val="lowerRoman"/>
      <w:lvlText w:val="%6."/>
      <w:lvlJc w:val="right"/>
      <w:pPr>
        <w:ind w:left="4320" w:hanging="180"/>
      </w:pPr>
    </w:lvl>
    <w:lvl w:ilvl="6" w:tplc="83F03564">
      <w:start w:val="1"/>
      <w:numFmt w:val="decimal"/>
      <w:lvlText w:val="%7."/>
      <w:lvlJc w:val="left"/>
      <w:pPr>
        <w:ind w:left="5040" w:hanging="360"/>
      </w:pPr>
    </w:lvl>
    <w:lvl w:ilvl="7" w:tplc="A5D21BAC">
      <w:start w:val="1"/>
      <w:numFmt w:val="lowerLetter"/>
      <w:lvlText w:val="%8."/>
      <w:lvlJc w:val="left"/>
      <w:pPr>
        <w:ind w:left="5760" w:hanging="360"/>
      </w:pPr>
    </w:lvl>
    <w:lvl w:ilvl="8" w:tplc="FD3C8F02">
      <w:start w:val="1"/>
      <w:numFmt w:val="lowerRoman"/>
      <w:lvlText w:val="%9."/>
      <w:lvlJc w:val="right"/>
      <w:pPr>
        <w:ind w:left="6480" w:hanging="180"/>
      </w:pPr>
    </w:lvl>
  </w:abstractNum>
  <w:num w:numId="1" w16cid:durableId="642464662">
    <w:abstractNumId w:val="30"/>
  </w:num>
  <w:num w:numId="2" w16cid:durableId="1858501382">
    <w:abstractNumId w:val="21"/>
  </w:num>
  <w:num w:numId="3" w16cid:durableId="78528388">
    <w:abstractNumId w:val="22"/>
  </w:num>
  <w:num w:numId="4" w16cid:durableId="999574846">
    <w:abstractNumId w:val="18"/>
  </w:num>
  <w:num w:numId="5" w16cid:durableId="1604336266">
    <w:abstractNumId w:val="16"/>
  </w:num>
  <w:num w:numId="6" w16cid:durableId="852455710">
    <w:abstractNumId w:val="15"/>
  </w:num>
  <w:num w:numId="7" w16cid:durableId="1736313494">
    <w:abstractNumId w:val="24"/>
  </w:num>
  <w:num w:numId="8" w16cid:durableId="285742255">
    <w:abstractNumId w:val="4"/>
  </w:num>
  <w:num w:numId="9" w16cid:durableId="1803231557">
    <w:abstractNumId w:val="10"/>
  </w:num>
  <w:num w:numId="10" w16cid:durableId="331874507">
    <w:abstractNumId w:val="28"/>
  </w:num>
  <w:num w:numId="11" w16cid:durableId="358238301">
    <w:abstractNumId w:val="14"/>
  </w:num>
  <w:num w:numId="12" w16cid:durableId="1329866485">
    <w:abstractNumId w:val="12"/>
  </w:num>
  <w:num w:numId="13" w16cid:durableId="858549101">
    <w:abstractNumId w:val="27"/>
  </w:num>
  <w:num w:numId="14" w16cid:durableId="1369262296">
    <w:abstractNumId w:val="26"/>
  </w:num>
  <w:num w:numId="15" w16cid:durableId="760416864">
    <w:abstractNumId w:val="25"/>
  </w:num>
  <w:num w:numId="16" w16cid:durableId="113325905">
    <w:abstractNumId w:val="11"/>
  </w:num>
  <w:num w:numId="17" w16cid:durableId="1348553988">
    <w:abstractNumId w:val="32"/>
  </w:num>
  <w:num w:numId="18" w16cid:durableId="991446388">
    <w:abstractNumId w:val="31"/>
  </w:num>
  <w:num w:numId="19" w16cid:durableId="40205625">
    <w:abstractNumId w:val="3"/>
  </w:num>
  <w:num w:numId="20" w16cid:durableId="1339430325">
    <w:abstractNumId w:val="17"/>
  </w:num>
  <w:num w:numId="21" w16cid:durableId="884028368">
    <w:abstractNumId w:val="5"/>
  </w:num>
  <w:num w:numId="22" w16cid:durableId="1723215941">
    <w:abstractNumId w:val="1"/>
  </w:num>
  <w:num w:numId="23" w16cid:durableId="1532842594">
    <w:abstractNumId w:val="6"/>
  </w:num>
  <w:num w:numId="24" w16cid:durableId="843934651">
    <w:abstractNumId w:val="29"/>
  </w:num>
  <w:num w:numId="25" w16cid:durableId="920677417">
    <w:abstractNumId w:val="13"/>
  </w:num>
  <w:num w:numId="26" w16cid:durableId="457342007">
    <w:abstractNumId w:val="20"/>
  </w:num>
  <w:num w:numId="27" w16cid:durableId="1532110774">
    <w:abstractNumId w:val="0"/>
  </w:num>
  <w:num w:numId="28" w16cid:durableId="2143619923">
    <w:abstractNumId w:val="7"/>
  </w:num>
  <w:num w:numId="29" w16cid:durableId="1358507342">
    <w:abstractNumId w:val="19"/>
  </w:num>
  <w:num w:numId="30" w16cid:durableId="1118448557">
    <w:abstractNumId w:val="23"/>
  </w:num>
  <w:num w:numId="31" w16cid:durableId="235750542">
    <w:abstractNumId w:val="2"/>
  </w:num>
  <w:num w:numId="32" w16cid:durableId="204950346">
    <w:abstractNumId w:val="8"/>
  </w:num>
  <w:num w:numId="33" w16cid:durableId="1414277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95"/>
    <w:rsid w:val="0001071C"/>
    <w:rsid w:val="00014495"/>
    <w:rsid w:val="00016D53"/>
    <w:rsid w:val="00024356"/>
    <w:rsid w:val="00025E8D"/>
    <w:rsid w:val="000272C7"/>
    <w:rsid w:val="00035F2D"/>
    <w:rsid w:val="00035FC8"/>
    <w:rsid w:val="00044D0D"/>
    <w:rsid w:val="00045136"/>
    <w:rsid w:val="00053998"/>
    <w:rsid w:val="00056E08"/>
    <w:rsid w:val="000670D5"/>
    <w:rsid w:val="000727C2"/>
    <w:rsid w:val="0007764C"/>
    <w:rsid w:val="00081700"/>
    <w:rsid w:val="00083943"/>
    <w:rsid w:val="00096336"/>
    <w:rsid w:val="000A6D0E"/>
    <w:rsid w:val="000B6ECA"/>
    <w:rsid w:val="000C17DA"/>
    <w:rsid w:val="000C2443"/>
    <w:rsid w:val="000C4BC3"/>
    <w:rsid w:val="000D43DA"/>
    <w:rsid w:val="000D49CE"/>
    <w:rsid w:val="000D4EB0"/>
    <w:rsid w:val="000E1011"/>
    <w:rsid w:val="000E31FE"/>
    <w:rsid w:val="000E5C25"/>
    <w:rsid w:val="000E7C34"/>
    <w:rsid w:val="00120B3C"/>
    <w:rsid w:val="001344B4"/>
    <w:rsid w:val="00141FDA"/>
    <w:rsid w:val="00144B4D"/>
    <w:rsid w:val="0015401F"/>
    <w:rsid w:val="001557B9"/>
    <w:rsid w:val="00160E0B"/>
    <w:rsid w:val="001621D1"/>
    <w:rsid w:val="0016517F"/>
    <w:rsid w:val="00166B2C"/>
    <w:rsid w:val="00167558"/>
    <w:rsid w:val="0017092E"/>
    <w:rsid w:val="00172F1C"/>
    <w:rsid w:val="001735FE"/>
    <w:rsid w:val="00173A91"/>
    <w:rsid w:val="00176241"/>
    <w:rsid w:val="00180760"/>
    <w:rsid w:val="00183F83"/>
    <w:rsid w:val="001853AD"/>
    <w:rsid w:val="00195E9D"/>
    <w:rsid w:val="001B0CED"/>
    <w:rsid w:val="001B305D"/>
    <w:rsid w:val="001C0CB5"/>
    <w:rsid w:val="001C1AB4"/>
    <w:rsid w:val="001D14A4"/>
    <w:rsid w:val="001D6218"/>
    <w:rsid w:val="001E1D10"/>
    <w:rsid w:val="001E57B9"/>
    <w:rsid w:val="001E7118"/>
    <w:rsid w:val="001F27D7"/>
    <w:rsid w:val="001F537B"/>
    <w:rsid w:val="001F590B"/>
    <w:rsid w:val="00205A68"/>
    <w:rsid w:val="002061C4"/>
    <w:rsid w:val="00207BF1"/>
    <w:rsid w:val="00226FE9"/>
    <w:rsid w:val="0022773C"/>
    <w:rsid w:val="00230796"/>
    <w:rsid w:val="002314AB"/>
    <w:rsid w:val="0023587B"/>
    <w:rsid w:val="002367A2"/>
    <w:rsid w:val="002406AB"/>
    <w:rsid w:val="00241CEB"/>
    <w:rsid w:val="002431FC"/>
    <w:rsid w:val="0024645B"/>
    <w:rsid w:val="00256F9A"/>
    <w:rsid w:val="00257EF0"/>
    <w:rsid w:val="00262FB4"/>
    <w:rsid w:val="00274989"/>
    <w:rsid w:val="00275AB4"/>
    <w:rsid w:val="0028011C"/>
    <w:rsid w:val="0028244C"/>
    <w:rsid w:val="002857B4"/>
    <w:rsid w:val="00287B6A"/>
    <w:rsid w:val="00290891"/>
    <w:rsid w:val="00294CA0"/>
    <w:rsid w:val="00295740"/>
    <w:rsid w:val="002A0FAC"/>
    <w:rsid w:val="002A702F"/>
    <w:rsid w:val="002B6E69"/>
    <w:rsid w:val="002B74A4"/>
    <w:rsid w:val="002C0828"/>
    <w:rsid w:val="002D0770"/>
    <w:rsid w:val="002D11F2"/>
    <w:rsid w:val="002E39D5"/>
    <w:rsid w:val="002F125F"/>
    <w:rsid w:val="002F31FE"/>
    <w:rsid w:val="002F35F0"/>
    <w:rsid w:val="002F3F78"/>
    <w:rsid w:val="002F741E"/>
    <w:rsid w:val="003010D1"/>
    <w:rsid w:val="003048CB"/>
    <w:rsid w:val="003075F0"/>
    <w:rsid w:val="0031418F"/>
    <w:rsid w:val="0031682F"/>
    <w:rsid w:val="00325795"/>
    <w:rsid w:val="00325844"/>
    <w:rsid w:val="00334179"/>
    <w:rsid w:val="00334EC3"/>
    <w:rsid w:val="00395378"/>
    <w:rsid w:val="003963F5"/>
    <w:rsid w:val="003A76B4"/>
    <w:rsid w:val="003B40FF"/>
    <w:rsid w:val="003C0408"/>
    <w:rsid w:val="003E07DB"/>
    <w:rsid w:val="003E7E99"/>
    <w:rsid w:val="003F3D75"/>
    <w:rsid w:val="003F50B3"/>
    <w:rsid w:val="00400418"/>
    <w:rsid w:val="00401F94"/>
    <w:rsid w:val="00405771"/>
    <w:rsid w:val="004079EF"/>
    <w:rsid w:val="004112D0"/>
    <w:rsid w:val="00415DF2"/>
    <w:rsid w:val="004208AD"/>
    <w:rsid w:val="00427263"/>
    <w:rsid w:val="004278E6"/>
    <w:rsid w:val="00436185"/>
    <w:rsid w:val="00446F1A"/>
    <w:rsid w:val="004512AC"/>
    <w:rsid w:val="00455733"/>
    <w:rsid w:val="004576A3"/>
    <w:rsid w:val="0046102B"/>
    <w:rsid w:val="00461127"/>
    <w:rsid w:val="00462965"/>
    <w:rsid w:val="0046385E"/>
    <w:rsid w:val="00473F66"/>
    <w:rsid w:val="00477B2F"/>
    <w:rsid w:val="004804A7"/>
    <w:rsid w:val="00494B9D"/>
    <w:rsid w:val="00495D9D"/>
    <w:rsid w:val="004963E4"/>
    <w:rsid w:val="004B301E"/>
    <w:rsid w:val="004B3B61"/>
    <w:rsid w:val="004C3F9E"/>
    <w:rsid w:val="004C71EF"/>
    <w:rsid w:val="004D3949"/>
    <w:rsid w:val="004D5854"/>
    <w:rsid w:val="004E1C36"/>
    <w:rsid w:val="004F0803"/>
    <w:rsid w:val="004F36FF"/>
    <w:rsid w:val="00501396"/>
    <w:rsid w:val="00501A61"/>
    <w:rsid w:val="00505E88"/>
    <w:rsid w:val="0051386B"/>
    <w:rsid w:val="00517AB3"/>
    <w:rsid w:val="00523709"/>
    <w:rsid w:val="00527B21"/>
    <w:rsid w:val="0053238F"/>
    <w:rsid w:val="005356AF"/>
    <w:rsid w:val="00540D86"/>
    <w:rsid w:val="00543554"/>
    <w:rsid w:val="005533D8"/>
    <w:rsid w:val="00560291"/>
    <w:rsid w:val="00560842"/>
    <w:rsid w:val="00574A7F"/>
    <w:rsid w:val="0058212A"/>
    <w:rsid w:val="00592FFE"/>
    <w:rsid w:val="005B2595"/>
    <w:rsid w:val="005B5461"/>
    <w:rsid w:val="005C772D"/>
    <w:rsid w:val="005E09A1"/>
    <w:rsid w:val="005E3B7D"/>
    <w:rsid w:val="005E6677"/>
    <w:rsid w:val="005E6F32"/>
    <w:rsid w:val="005F2275"/>
    <w:rsid w:val="005F7B8C"/>
    <w:rsid w:val="006015F1"/>
    <w:rsid w:val="006040F0"/>
    <w:rsid w:val="00612B25"/>
    <w:rsid w:val="00612F54"/>
    <w:rsid w:val="00621EA3"/>
    <w:rsid w:val="00622987"/>
    <w:rsid w:val="006347CC"/>
    <w:rsid w:val="006420CC"/>
    <w:rsid w:val="00644ED3"/>
    <w:rsid w:val="00660B64"/>
    <w:rsid w:val="0066481A"/>
    <w:rsid w:val="00672C45"/>
    <w:rsid w:val="00672FBF"/>
    <w:rsid w:val="00673E70"/>
    <w:rsid w:val="006751DA"/>
    <w:rsid w:val="00680C99"/>
    <w:rsid w:val="00695A3E"/>
    <w:rsid w:val="00695B9F"/>
    <w:rsid w:val="006B2895"/>
    <w:rsid w:val="006C1BF4"/>
    <w:rsid w:val="006D1F75"/>
    <w:rsid w:val="006D3AB2"/>
    <w:rsid w:val="006D5E93"/>
    <w:rsid w:val="006D6205"/>
    <w:rsid w:val="006E1600"/>
    <w:rsid w:val="006E4173"/>
    <w:rsid w:val="006E5DDB"/>
    <w:rsid w:val="006E762B"/>
    <w:rsid w:val="006F410D"/>
    <w:rsid w:val="006F4EB6"/>
    <w:rsid w:val="006F775B"/>
    <w:rsid w:val="007050A5"/>
    <w:rsid w:val="007071E7"/>
    <w:rsid w:val="00717C30"/>
    <w:rsid w:val="00720B48"/>
    <w:rsid w:val="007234CF"/>
    <w:rsid w:val="007235FF"/>
    <w:rsid w:val="00734892"/>
    <w:rsid w:val="00736E0B"/>
    <w:rsid w:val="007402C5"/>
    <w:rsid w:val="0074128F"/>
    <w:rsid w:val="00754A7F"/>
    <w:rsid w:val="00755FAD"/>
    <w:rsid w:val="007626C6"/>
    <w:rsid w:val="00762B80"/>
    <w:rsid w:val="00765BF6"/>
    <w:rsid w:val="00774C52"/>
    <w:rsid w:val="007848B8"/>
    <w:rsid w:val="007863AB"/>
    <w:rsid w:val="007918B4"/>
    <w:rsid w:val="007944C7"/>
    <w:rsid w:val="00797B94"/>
    <w:rsid w:val="007C7B79"/>
    <w:rsid w:val="007D71EB"/>
    <w:rsid w:val="007F595C"/>
    <w:rsid w:val="00803A12"/>
    <w:rsid w:val="0081029A"/>
    <w:rsid w:val="00810B17"/>
    <w:rsid w:val="00812808"/>
    <w:rsid w:val="008164AD"/>
    <w:rsid w:val="008214D9"/>
    <w:rsid w:val="00853B55"/>
    <w:rsid w:val="00857D43"/>
    <w:rsid w:val="00864248"/>
    <w:rsid w:val="00876264"/>
    <w:rsid w:val="00876269"/>
    <w:rsid w:val="008A1F0E"/>
    <w:rsid w:val="008A5F55"/>
    <w:rsid w:val="008C1589"/>
    <w:rsid w:val="008C2B22"/>
    <w:rsid w:val="008C472B"/>
    <w:rsid w:val="008D06EB"/>
    <w:rsid w:val="008D0793"/>
    <w:rsid w:val="008D0DC2"/>
    <w:rsid w:val="008E0AD6"/>
    <w:rsid w:val="00921E96"/>
    <w:rsid w:val="00931031"/>
    <w:rsid w:val="00932EC0"/>
    <w:rsid w:val="00934551"/>
    <w:rsid w:val="009378F2"/>
    <w:rsid w:val="00942ACA"/>
    <w:rsid w:val="00942ACE"/>
    <w:rsid w:val="00946E65"/>
    <w:rsid w:val="0095396F"/>
    <w:rsid w:val="00963671"/>
    <w:rsid w:val="00965757"/>
    <w:rsid w:val="00967947"/>
    <w:rsid w:val="00971937"/>
    <w:rsid w:val="00992A78"/>
    <w:rsid w:val="00995180"/>
    <w:rsid w:val="0099570C"/>
    <w:rsid w:val="009A15A5"/>
    <w:rsid w:val="009B04FF"/>
    <w:rsid w:val="009C24AA"/>
    <w:rsid w:val="009D0374"/>
    <w:rsid w:val="009D4A97"/>
    <w:rsid w:val="009D69F5"/>
    <w:rsid w:val="009E7287"/>
    <w:rsid w:val="00A01BB9"/>
    <w:rsid w:val="00A02D01"/>
    <w:rsid w:val="00A03A20"/>
    <w:rsid w:val="00A03A3D"/>
    <w:rsid w:val="00A10E79"/>
    <w:rsid w:val="00A12970"/>
    <w:rsid w:val="00A13F24"/>
    <w:rsid w:val="00A16370"/>
    <w:rsid w:val="00A30109"/>
    <w:rsid w:val="00A32C2E"/>
    <w:rsid w:val="00A34028"/>
    <w:rsid w:val="00A4571E"/>
    <w:rsid w:val="00A50942"/>
    <w:rsid w:val="00A6334F"/>
    <w:rsid w:val="00A7514E"/>
    <w:rsid w:val="00A7694E"/>
    <w:rsid w:val="00A914DB"/>
    <w:rsid w:val="00A94DF0"/>
    <w:rsid w:val="00AA66CD"/>
    <w:rsid w:val="00AB0A95"/>
    <w:rsid w:val="00AB6203"/>
    <w:rsid w:val="00AC48C0"/>
    <w:rsid w:val="00AC5FED"/>
    <w:rsid w:val="00AD03FB"/>
    <w:rsid w:val="00AD2F40"/>
    <w:rsid w:val="00AE03E9"/>
    <w:rsid w:val="00AF1951"/>
    <w:rsid w:val="00AF3994"/>
    <w:rsid w:val="00AF5F45"/>
    <w:rsid w:val="00B04427"/>
    <w:rsid w:val="00B12FE9"/>
    <w:rsid w:val="00B13D19"/>
    <w:rsid w:val="00B22DB3"/>
    <w:rsid w:val="00B241A4"/>
    <w:rsid w:val="00B420B3"/>
    <w:rsid w:val="00B56361"/>
    <w:rsid w:val="00B63D48"/>
    <w:rsid w:val="00B87C5E"/>
    <w:rsid w:val="00B97E14"/>
    <w:rsid w:val="00BA4B1A"/>
    <w:rsid w:val="00BA75CF"/>
    <w:rsid w:val="00BC687B"/>
    <w:rsid w:val="00BD2B28"/>
    <w:rsid w:val="00BD7EF4"/>
    <w:rsid w:val="00BE6484"/>
    <w:rsid w:val="00BF2BEE"/>
    <w:rsid w:val="00BF6C01"/>
    <w:rsid w:val="00BF6E1E"/>
    <w:rsid w:val="00C035CE"/>
    <w:rsid w:val="00C05464"/>
    <w:rsid w:val="00C11C72"/>
    <w:rsid w:val="00C1348B"/>
    <w:rsid w:val="00C1401B"/>
    <w:rsid w:val="00C175C7"/>
    <w:rsid w:val="00C37A1C"/>
    <w:rsid w:val="00C410B6"/>
    <w:rsid w:val="00C436C8"/>
    <w:rsid w:val="00C45C48"/>
    <w:rsid w:val="00C50AD2"/>
    <w:rsid w:val="00C56D4B"/>
    <w:rsid w:val="00C74C9C"/>
    <w:rsid w:val="00C81B44"/>
    <w:rsid w:val="00C83A8A"/>
    <w:rsid w:val="00C85607"/>
    <w:rsid w:val="00C85783"/>
    <w:rsid w:val="00C92ADE"/>
    <w:rsid w:val="00C95297"/>
    <w:rsid w:val="00CA4E7E"/>
    <w:rsid w:val="00CB1628"/>
    <w:rsid w:val="00CC0D67"/>
    <w:rsid w:val="00CC1F2A"/>
    <w:rsid w:val="00CC759C"/>
    <w:rsid w:val="00CD4A05"/>
    <w:rsid w:val="00CF1ACB"/>
    <w:rsid w:val="00D04D79"/>
    <w:rsid w:val="00D05D36"/>
    <w:rsid w:val="00D11A98"/>
    <w:rsid w:val="00D125EE"/>
    <w:rsid w:val="00D1380A"/>
    <w:rsid w:val="00D17A36"/>
    <w:rsid w:val="00D17FF8"/>
    <w:rsid w:val="00D351F7"/>
    <w:rsid w:val="00D4300F"/>
    <w:rsid w:val="00D46BBB"/>
    <w:rsid w:val="00D47CEF"/>
    <w:rsid w:val="00D50ACE"/>
    <w:rsid w:val="00D52F24"/>
    <w:rsid w:val="00D53152"/>
    <w:rsid w:val="00D564DA"/>
    <w:rsid w:val="00D57A36"/>
    <w:rsid w:val="00D6318E"/>
    <w:rsid w:val="00D63A63"/>
    <w:rsid w:val="00D64968"/>
    <w:rsid w:val="00D72FCD"/>
    <w:rsid w:val="00D7372B"/>
    <w:rsid w:val="00D7581D"/>
    <w:rsid w:val="00D75F8E"/>
    <w:rsid w:val="00D77109"/>
    <w:rsid w:val="00D77168"/>
    <w:rsid w:val="00D8277A"/>
    <w:rsid w:val="00D914AB"/>
    <w:rsid w:val="00D96703"/>
    <w:rsid w:val="00DB248F"/>
    <w:rsid w:val="00DC1393"/>
    <w:rsid w:val="00DC1624"/>
    <w:rsid w:val="00DD3D17"/>
    <w:rsid w:val="00DE555F"/>
    <w:rsid w:val="00DF6F08"/>
    <w:rsid w:val="00E050FC"/>
    <w:rsid w:val="00E05AD3"/>
    <w:rsid w:val="00E22B5F"/>
    <w:rsid w:val="00E230D9"/>
    <w:rsid w:val="00E2364A"/>
    <w:rsid w:val="00E30F49"/>
    <w:rsid w:val="00E32B9A"/>
    <w:rsid w:val="00E46FEA"/>
    <w:rsid w:val="00E564DD"/>
    <w:rsid w:val="00E6194F"/>
    <w:rsid w:val="00E64289"/>
    <w:rsid w:val="00E651EE"/>
    <w:rsid w:val="00E67619"/>
    <w:rsid w:val="00E84586"/>
    <w:rsid w:val="00E859F6"/>
    <w:rsid w:val="00E86927"/>
    <w:rsid w:val="00E9551B"/>
    <w:rsid w:val="00EB2B03"/>
    <w:rsid w:val="00EC55B6"/>
    <w:rsid w:val="00EC6C31"/>
    <w:rsid w:val="00EC7BF9"/>
    <w:rsid w:val="00ED0688"/>
    <w:rsid w:val="00ED677E"/>
    <w:rsid w:val="00EF1929"/>
    <w:rsid w:val="00F03563"/>
    <w:rsid w:val="00F04317"/>
    <w:rsid w:val="00F071F4"/>
    <w:rsid w:val="00F073C0"/>
    <w:rsid w:val="00F07D0D"/>
    <w:rsid w:val="00F10B60"/>
    <w:rsid w:val="00F11899"/>
    <w:rsid w:val="00F17998"/>
    <w:rsid w:val="00F25663"/>
    <w:rsid w:val="00F42B61"/>
    <w:rsid w:val="00F42E6E"/>
    <w:rsid w:val="00F45427"/>
    <w:rsid w:val="00F648D1"/>
    <w:rsid w:val="00F657D7"/>
    <w:rsid w:val="00F82544"/>
    <w:rsid w:val="00F827FF"/>
    <w:rsid w:val="00F852E3"/>
    <w:rsid w:val="00F87C2E"/>
    <w:rsid w:val="00F900AE"/>
    <w:rsid w:val="00FA1D3C"/>
    <w:rsid w:val="00FB0587"/>
    <w:rsid w:val="00FC6634"/>
    <w:rsid w:val="00FC703D"/>
    <w:rsid w:val="00FD6795"/>
    <w:rsid w:val="00FE2FCF"/>
    <w:rsid w:val="00FE36C6"/>
    <w:rsid w:val="028C8246"/>
    <w:rsid w:val="03AF38CB"/>
    <w:rsid w:val="05291BB9"/>
    <w:rsid w:val="0542B7E3"/>
    <w:rsid w:val="06E837E9"/>
    <w:rsid w:val="07685991"/>
    <w:rsid w:val="0792A2A5"/>
    <w:rsid w:val="08241758"/>
    <w:rsid w:val="092917BA"/>
    <w:rsid w:val="0A046E9F"/>
    <w:rsid w:val="0AAC87D0"/>
    <w:rsid w:val="0C4E1601"/>
    <w:rsid w:val="0C55465F"/>
    <w:rsid w:val="0E77C7CD"/>
    <w:rsid w:val="0FD85476"/>
    <w:rsid w:val="0FF96AB6"/>
    <w:rsid w:val="11C525B1"/>
    <w:rsid w:val="127B6E73"/>
    <w:rsid w:val="12BBDCC3"/>
    <w:rsid w:val="13E02A76"/>
    <w:rsid w:val="1466FC65"/>
    <w:rsid w:val="149797FC"/>
    <w:rsid w:val="15836D69"/>
    <w:rsid w:val="159F976F"/>
    <w:rsid w:val="18E70F8E"/>
    <w:rsid w:val="1A3AE23C"/>
    <w:rsid w:val="1B10970B"/>
    <w:rsid w:val="1B337DCB"/>
    <w:rsid w:val="1B63D575"/>
    <w:rsid w:val="1BF2AA88"/>
    <w:rsid w:val="1C321621"/>
    <w:rsid w:val="1E6E0D2C"/>
    <w:rsid w:val="2069082E"/>
    <w:rsid w:val="212B7327"/>
    <w:rsid w:val="21E3080D"/>
    <w:rsid w:val="246A39E7"/>
    <w:rsid w:val="24D64AE2"/>
    <w:rsid w:val="29CEB273"/>
    <w:rsid w:val="2A4C9E29"/>
    <w:rsid w:val="2B72705A"/>
    <w:rsid w:val="2BF797E0"/>
    <w:rsid w:val="2D49147D"/>
    <w:rsid w:val="2D5EDCB3"/>
    <w:rsid w:val="2DB74315"/>
    <w:rsid w:val="2DC1BA14"/>
    <w:rsid w:val="2F2F35B9"/>
    <w:rsid w:val="30D4C68E"/>
    <w:rsid w:val="3167CF10"/>
    <w:rsid w:val="322C5D5F"/>
    <w:rsid w:val="3266D964"/>
    <w:rsid w:val="32AF38F8"/>
    <w:rsid w:val="3434F7A8"/>
    <w:rsid w:val="344759E4"/>
    <w:rsid w:val="35FE7BE0"/>
    <w:rsid w:val="36D6CE66"/>
    <w:rsid w:val="3719CAF1"/>
    <w:rsid w:val="375272CB"/>
    <w:rsid w:val="378442AD"/>
    <w:rsid w:val="3788939B"/>
    <w:rsid w:val="37944190"/>
    <w:rsid w:val="37B7C24F"/>
    <w:rsid w:val="38966481"/>
    <w:rsid w:val="3A9DECAC"/>
    <w:rsid w:val="3ACAD113"/>
    <w:rsid w:val="3CAB9CD2"/>
    <w:rsid w:val="3DB89F9A"/>
    <w:rsid w:val="3E39D2DD"/>
    <w:rsid w:val="3E4A144D"/>
    <w:rsid w:val="3E9E98CF"/>
    <w:rsid w:val="403462F8"/>
    <w:rsid w:val="40DA0AFE"/>
    <w:rsid w:val="450DDC28"/>
    <w:rsid w:val="4544B179"/>
    <w:rsid w:val="458E36CB"/>
    <w:rsid w:val="45C2B352"/>
    <w:rsid w:val="4616A8FA"/>
    <w:rsid w:val="47621962"/>
    <w:rsid w:val="4A2C8078"/>
    <w:rsid w:val="4C1C6228"/>
    <w:rsid w:val="4C358A85"/>
    <w:rsid w:val="4C946FD2"/>
    <w:rsid w:val="4DD66A83"/>
    <w:rsid w:val="4E21FB34"/>
    <w:rsid w:val="4FA19A2B"/>
    <w:rsid w:val="50621C2F"/>
    <w:rsid w:val="514E29D9"/>
    <w:rsid w:val="520874AD"/>
    <w:rsid w:val="52D18100"/>
    <w:rsid w:val="539C33F6"/>
    <w:rsid w:val="53BA3A61"/>
    <w:rsid w:val="54AEFECD"/>
    <w:rsid w:val="54C070F4"/>
    <w:rsid w:val="54FC4D27"/>
    <w:rsid w:val="565D6045"/>
    <w:rsid w:val="584C2FD5"/>
    <w:rsid w:val="59022821"/>
    <w:rsid w:val="5C3A7378"/>
    <w:rsid w:val="5C799260"/>
    <w:rsid w:val="5DCE5653"/>
    <w:rsid w:val="5EB85BBB"/>
    <w:rsid w:val="6126D92C"/>
    <w:rsid w:val="612F10B3"/>
    <w:rsid w:val="61BCE5DA"/>
    <w:rsid w:val="61EFFC7D"/>
    <w:rsid w:val="637C620C"/>
    <w:rsid w:val="63958A69"/>
    <w:rsid w:val="647468D0"/>
    <w:rsid w:val="65CC11CB"/>
    <w:rsid w:val="662F6D3C"/>
    <w:rsid w:val="669FF0CF"/>
    <w:rsid w:val="67432C8B"/>
    <w:rsid w:val="687B8A52"/>
    <w:rsid w:val="68D7933F"/>
    <w:rsid w:val="6975B57C"/>
    <w:rsid w:val="6AA3BA78"/>
    <w:rsid w:val="6B1A3A45"/>
    <w:rsid w:val="6B818476"/>
    <w:rsid w:val="6D709700"/>
    <w:rsid w:val="6E8F77F5"/>
    <w:rsid w:val="6F074DAC"/>
    <w:rsid w:val="7128BAA6"/>
    <w:rsid w:val="72AF597E"/>
    <w:rsid w:val="739285D6"/>
    <w:rsid w:val="73F8A99D"/>
    <w:rsid w:val="75215EA8"/>
    <w:rsid w:val="7586D338"/>
    <w:rsid w:val="75B625A3"/>
    <w:rsid w:val="78815CD7"/>
    <w:rsid w:val="7906B8EC"/>
    <w:rsid w:val="79F310E5"/>
    <w:rsid w:val="7BA58541"/>
    <w:rsid w:val="7C25EBE1"/>
    <w:rsid w:val="7D4155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5571B"/>
  <w15:chartTrackingRefBased/>
  <w15:docId w15:val="{960F2DE8-C4FE-4BE6-99D3-A1B577C3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4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E57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38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01071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50A5"/>
    <w:rPr>
      <w:sz w:val="16"/>
      <w:szCs w:val="16"/>
    </w:rPr>
  </w:style>
  <w:style w:type="paragraph" w:styleId="CommentText">
    <w:name w:val="annotation text"/>
    <w:basedOn w:val="Normal"/>
    <w:link w:val="CommentTextChar"/>
    <w:uiPriority w:val="99"/>
    <w:unhideWhenUsed/>
    <w:rsid w:val="007050A5"/>
    <w:pPr>
      <w:spacing w:line="240" w:lineRule="auto"/>
    </w:pPr>
    <w:rPr>
      <w:sz w:val="20"/>
      <w:szCs w:val="20"/>
    </w:rPr>
  </w:style>
  <w:style w:type="character" w:customStyle="1" w:styleId="CommentTextChar">
    <w:name w:val="Comment Text Char"/>
    <w:basedOn w:val="DefaultParagraphFont"/>
    <w:link w:val="CommentText"/>
    <w:uiPriority w:val="99"/>
    <w:rsid w:val="007050A5"/>
    <w:rPr>
      <w:sz w:val="20"/>
      <w:szCs w:val="20"/>
    </w:rPr>
  </w:style>
  <w:style w:type="paragraph" w:styleId="CommentSubject">
    <w:name w:val="annotation subject"/>
    <w:basedOn w:val="CommentText"/>
    <w:next w:val="CommentText"/>
    <w:link w:val="CommentSubjectChar"/>
    <w:uiPriority w:val="99"/>
    <w:semiHidden/>
    <w:unhideWhenUsed/>
    <w:rsid w:val="007050A5"/>
    <w:rPr>
      <w:b/>
      <w:bCs/>
    </w:rPr>
  </w:style>
  <w:style w:type="character" w:customStyle="1" w:styleId="CommentSubjectChar">
    <w:name w:val="Comment Subject Char"/>
    <w:basedOn w:val="CommentTextChar"/>
    <w:link w:val="CommentSubject"/>
    <w:uiPriority w:val="99"/>
    <w:semiHidden/>
    <w:rsid w:val="007050A5"/>
    <w:rPr>
      <w:b/>
      <w:bCs/>
      <w:sz w:val="20"/>
      <w:szCs w:val="20"/>
    </w:rPr>
  </w:style>
  <w:style w:type="paragraph" w:styleId="ListParagraph">
    <w:name w:val="List Paragraph"/>
    <w:basedOn w:val="Normal"/>
    <w:uiPriority w:val="34"/>
    <w:qFormat/>
    <w:rsid w:val="00C85607"/>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rsid w:val="00B97E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E14"/>
    <w:rPr>
      <w:sz w:val="20"/>
      <w:szCs w:val="20"/>
    </w:rPr>
  </w:style>
  <w:style w:type="character" w:styleId="FootnoteReference">
    <w:name w:val="footnote reference"/>
    <w:basedOn w:val="DefaultParagraphFont"/>
    <w:uiPriority w:val="99"/>
    <w:semiHidden/>
    <w:unhideWhenUsed/>
    <w:rsid w:val="00B97E14"/>
    <w:rPr>
      <w:vertAlign w:val="superscript"/>
    </w:rPr>
  </w:style>
  <w:style w:type="character" w:styleId="Hyperlink">
    <w:name w:val="Hyperlink"/>
    <w:basedOn w:val="DefaultParagraphFont"/>
    <w:uiPriority w:val="99"/>
    <w:unhideWhenUsed/>
    <w:rsid w:val="005F7B8C"/>
    <w:rPr>
      <w:color w:val="0563C1" w:themeColor="hyperlink"/>
      <w:u w:val="single"/>
    </w:rPr>
  </w:style>
  <w:style w:type="character" w:styleId="UnresolvedMention">
    <w:name w:val="Unresolved Mention"/>
    <w:basedOn w:val="DefaultParagraphFont"/>
    <w:uiPriority w:val="99"/>
    <w:semiHidden/>
    <w:unhideWhenUsed/>
    <w:rsid w:val="005F7B8C"/>
    <w:rPr>
      <w:color w:val="605E5C"/>
      <w:shd w:val="clear" w:color="auto" w:fill="E1DFDD"/>
    </w:rPr>
  </w:style>
  <w:style w:type="character" w:customStyle="1" w:styleId="rte-intro">
    <w:name w:val="rte-intro"/>
    <w:basedOn w:val="DefaultParagraphFont"/>
    <w:uiPriority w:val="1"/>
    <w:rsid w:val="2D49147D"/>
  </w:style>
  <w:style w:type="character" w:customStyle="1" w:styleId="mark2s00jezgq">
    <w:name w:val="mark2s00jezgq"/>
    <w:basedOn w:val="DefaultParagraphFont"/>
    <w:uiPriority w:val="1"/>
    <w:rsid w:val="2D49147D"/>
  </w:style>
  <w:style w:type="paragraph" w:styleId="NoSpacing">
    <w:name w:val="No Spacing"/>
    <w:uiPriority w:val="1"/>
    <w:qFormat/>
    <w:pPr>
      <w:spacing w:after="0" w:line="240" w:lineRule="auto"/>
    </w:pPr>
  </w:style>
  <w:style w:type="character" w:customStyle="1" w:styleId="normaltextrun">
    <w:name w:val="normaltextrun"/>
    <w:basedOn w:val="DefaultParagraphFont"/>
    <w:rsid w:val="00166B2C"/>
  </w:style>
  <w:style w:type="character" w:customStyle="1" w:styleId="eop">
    <w:name w:val="eop"/>
    <w:basedOn w:val="DefaultParagraphFont"/>
    <w:rsid w:val="00166B2C"/>
  </w:style>
  <w:style w:type="paragraph" w:customStyle="1" w:styleId="paragraph">
    <w:name w:val="paragraph"/>
    <w:basedOn w:val="Normal"/>
    <w:rsid w:val="0004513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2314A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bibliographic-informationvalue">
    <w:name w:val="c-bibliographic-information__value"/>
    <w:basedOn w:val="DefaultParagraphFont"/>
    <w:rsid w:val="002314AB"/>
  </w:style>
  <w:style w:type="character" w:customStyle="1" w:styleId="cf01">
    <w:name w:val="cf01"/>
    <w:basedOn w:val="DefaultParagraphFont"/>
    <w:rsid w:val="00C85783"/>
    <w:rPr>
      <w:rFonts w:ascii="Segoe UI" w:hAnsi="Segoe UI" w:cs="Segoe UI" w:hint="default"/>
      <w:sz w:val="18"/>
      <w:szCs w:val="18"/>
    </w:rPr>
  </w:style>
  <w:style w:type="character" w:customStyle="1" w:styleId="Heading1Char">
    <w:name w:val="Heading 1 Char"/>
    <w:basedOn w:val="DefaultParagraphFont"/>
    <w:link w:val="Heading1"/>
    <w:uiPriority w:val="9"/>
    <w:rsid w:val="0040041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E57B9"/>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01071C"/>
    <w:rPr>
      <w:rFonts w:asciiTheme="majorHAnsi" w:eastAsiaTheme="majorEastAsia" w:hAnsiTheme="majorHAnsi" w:cstheme="majorBidi"/>
      <w:color w:val="1F3763" w:themeColor="accent1" w:themeShade="7F"/>
    </w:rPr>
  </w:style>
  <w:style w:type="character" w:customStyle="1" w:styleId="Heading3Char">
    <w:name w:val="Heading 3 Char"/>
    <w:basedOn w:val="DefaultParagraphFont"/>
    <w:link w:val="Heading3"/>
    <w:uiPriority w:val="9"/>
    <w:semiHidden/>
    <w:rsid w:val="005138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602">
      <w:bodyDiv w:val="1"/>
      <w:marLeft w:val="0"/>
      <w:marRight w:val="0"/>
      <w:marTop w:val="0"/>
      <w:marBottom w:val="0"/>
      <w:divBdr>
        <w:top w:val="none" w:sz="0" w:space="0" w:color="auto"/>
        <w:left w:val="none" w:sz="0" w:space="0" w:color="auto"/>
        <w:bottom w:val="none" w:sz="0" w:space="0" w:color="auto"/>
        <w:right w:val="none" w:sz="0" w:space="0" w:color="auto"/>
      </w:divBdr>
      <w:divsChild>
        <w:div w:id="676660184">
          <w:marLeft w:val="0"/>
          <w:marRight w:val="0"/>
          <w:marTop w:val="0"/>
          <w:marBottom w:val="0"/>
          <w:divBdr>
            <w:top w:val="none" w:sz="0" w:space="0" w:color="auto"/>
            <w:left w:val="none" w:sz="0" w:space="0" w:color="auto"/>
            <w:bottom w:val="none" w:sz="0" w:space="0" w:color="auto"/>
            <w:right w:val="none" w:sz="0" w:space="0" w:color="auto"/>
          </w:divBdr>
        </w:div>
        <w:div w:id="1069304382">
          <w:marLeft w:val="0"/>
          <w:marRight w:val="0"/>
          <w:marTop w:val="0"/>
          <w:marBottom w:val="0"/>
          <w:divBdr>
            <w:top w:val="none" w:sz="0" w:space="0" w:color="auto"/>
            <w:left w:val="none" w:sz="0" w:space="0" w:color="auto"/>
            <w:bottom w:val="none" w:sz="0" w:space="0" w:color="auto"/>
            <w:right w:val="none" w:sz="0" w:space="0" w:color="auto"/>
          </w:divBdr>
        </w:div>
        <w:div w:id="1190990317">
          <w:marLeft w:val="0"/>
          <w:marRight w:val="0"/>
          <w:marTop w:val="0"/>
          <w:marBottom w:val="0"/>
          <w:divBdr>
            <w:top w:val="none" w:sz="0" w:space="0" w:color="auto"/>
            <w:left w:val="none" w:sz="0" w:space="0" w:color="auto"/>
            <w:bottom w:val="none" w:sz="0" w:space="0" w:color="auto"/>
            <w:right w:val="none" w:sz="0" w:space="0" w:color="auto"/>
          </w:divBdr>
        </w:div>
        <w:div w:id="1291549265">
          <w:marLeft w:val="0"/>
          <w:marRight w:val="0"/>
          <w:marTop w:val="0"/>
          <w:marBottom w:val="0"/>
          <w:divBdr>
            <w:top w:val="none" w:sz="0" w:space="0" w:color="auto"/>
            <w:left w:val="none" w:sz="0" w:space="0" w:color="auto"/>
            <w:bottom w:val="none" w:sz="0" w:space="0" w:color="auto"/>
            <w:right w:val="none" w:sz="0" w:space="0" w:color="auto"/>
          </w:divBdr>
        </w:div>
        <w:div w:id="1335574908">
          <w:marLeft w:val="0"/>
          <w:marRight w:val="0"/>
          <w:marTop w:val="0"/>
          <w:marBottom w:val="0"/>
          <w:divBdr>
            <w:top w:val="none" w:sz="0" w:space="0" w:color="auto"/>
            <w:left w:val="none" w:sz="0" w:space="0" w:color="auto"/>
            <w:bottom w:val="none" w:sz="0" w:space="0" w:color="auto"/>
            <w:right w:val="none" w:sz="0" w:space="0" w:color="auto"/>
          </w:divBdr>
        </w:div>
      </w:divsChild>
    </w:div>
    <w:div w:id="304821982">
      <w:bodyDiv w:val="1"/>
      <w:marLeft w:val="0"/>
      <w:marRight w:val="0"/>
      <w:marTop w:val="0"/>
      <w:marBottom w:val="0"/>
      <w:divBdr>
        <w:top w:val="none" w:sz="0" w:space="0" w:color="auto"/>
        <w:left w:val="none" w:sz="0" w:space="0" w:color="auto"/>
        <w:bottom w:val="none" w:sz="0" w:space="0" w:color="auto"/>
        <w:right w:val="none" w:sz="0" w:space="0" w:color="auto"/>
      </w:divBdr>
    </w:div>
    <w:div w:id="768817020">
      <w:bodyDiv w:val="1"/>
      <w:marLeft w:val="0"/>
      <w:marRight w:val="0"/>
      <w:marTop w:val="0"/>
      <w:marBottom w:val="0"/>
      <w:divBdr>
        <w:top w:val="none" w:sz="0" w:space="0" w:color="auto"/>
        <w:left w:val="none" w:sz="0" w:space="0" w:color="auto"/>
        <w:bottom w:val="none" w:sz="0" w:space="0" w:color="auto"/>
        <w:right w:val="none" w:sz="0" w:space="0" w:color="auto"/>
      </w:divBdr>
      <w:divsChild>
        <w:div w:id="445121143">
          <w:marLeft w:val="0"/>
          <w:marRight w:val="0"/>
          <w:marTop w:val="0"/>
          <w:marBottom w:val="0"/>
          <w:divBdr>
            <w:top w:val="none" w:sz="0" w:space="0" w:color="auto"/>
            <w:left w:val="none" w:sz="0" w:space="0" w:color="auto"/>
            <w:bottom w:val="none" w:sz="0" w:space="0" w:color="auto"/>
            <w:right w:val="none" w:sz="0" w:space="0" w:color="auto"/>
          </w:divBdr>
        </w:div>
        <w:div w:id="613752291">
          <w:marLeft w:val="0"/>
          <w:marRight w:val="0"/>
          <w:marTop w:val="0"/>
          <w:marBottom w:val="0"/>
          <w:divBdr>
            <w:top w:val="none" w:sz="0" w:space="0" w:color="auto"/>
            <w:left w:val="none" w:sz="0" w:space="0" w:color="auto"/>
            <w:bottom w:val="none" w:sz="0" w:space="0" w:color="auto"/>
            <w:right w:val="none" w:sz="0" w:space="0" w:color="auto"/>
          </w:divBdr>
        </w:div>
        <w:div w:id="1518157886">
          <w:marLeft w:val="0"/>
          <w:marRight w:val="0"/>
          <w:marTop w:val="0"/>
          <w:marBottom w:val="0"/>
          <w:divBdr>
            <w:top w:val="none" w:sz="0" w:space="0" w:color="auto"/>
            <w:left w:val="none" w:sz="0" w:space="0" w:color="auto"/>
            <w:bottom w:val="none" w:sz="0" w:space="0" w:color="auto"/>
            <w:right w:val="none" w:sz="0" w:space="0" w:color="auto"/>
          </w:divBdr>
        </w:div>
      </w:divsChild>
    </w:div>
    <w:div w:id="1923366305">
      <w:bodyDiv w:val="1"/>
      <w:marLeft w:val="0"/>
      <w:marRight w:val="0"/>
      <w:marTop w:val="0"/>
      <w:marBottom w:val="0"/>
      <w:divBdr>
        <w:top w:val="none" w:sz="0" w:space="0" w:color="auto"/>
        <w:left w:val="none" w:sz="0" w:space="0" w:color="auto"/>
        <w:bottom w:val="none" w:sz="0" w:space="0" w:color="auto"/>
        <w:right w:val="none" w:sz="0" w:space="0" w:color="auto"/>
      </w:divBdr>
      <w:divsChild>
        <w:div w:id="805201008">
          <w:marLeft w:val="0"/>
          <w:marRight w:val="0"/>
          <w:marTop w:val="0"/>
          <w:marBottom w:val="0"/>
          <w:divBdr>
            <w:top w:val="none" w:sz="0" w:space="0" w:color="auto"/>
            <w:left w:val="none" w:sz="0" w:space="0" w:color="auto"/>
            <w:bottom w:val="none" w:sz="0" w:space="0" w:color="auto"/>
            <w:right w:val="none" w:sz="0" w:space="0" w:color="auto"/>
          </w:divBdr>
        </w:div>
        <w:div w:id="827554147">
          <w:marLeft w:val="0"/>
          <w:marRight w:val="0"/>
          <w:marTop w:val="0"/>
          <w:marBottom w:val="0"/>
          <w:divBdr>
            <w:top w:val="none" w:sz="0" w:space="0" w:color="auto"/>
            <w:left w:val="none" w:sz="0" w:space="0" w:color="auto"/>
            <w:bottom w:val="none" w:sz="0" w:space="0" w:color="auto"/>
            <w:right w:val="none" w:sz="0" w:space="0" w:color="auto"/>
          </w:divBdr>
        </w:div>
        <w:div w:id="114330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frap1.staging.exesio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frap1.staging.exesio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frap1.staging.exesio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frap1.staging.exesio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a4f89f-4eae-42d1-a797-26c8469fb8d1">
      <Terms xmlns="http://schemas.microsoft.com/office/infopath/2007/PartnerControls"/>
    </lcf76f155ced4ddcb4097134ff3c332f>
    <TaxCatchAll xmlns="db396344-2eb2-468f-b7f5-e5ef84055dc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AB629A76F2AF4AA63729492C58CC6A" ma:contentTypeVersion="13" ma:contentTypeDescription="Create a new document." ma:contentTypeScope="" ma:versionID="631b2fcc474c1be5df10c994fc6b3afa">
  <xsd:schema xmlns:xsd="http://www.w3.org/2001/XMLSchema" xmlns:xs="http://www.w3.org/2001/XMLSchema" xmlns:p="http://schemas.microsoft.com/office/2006/metadata/properties" xmlns:ns2="5ba4f89f-4eae-42d1-a797-26c8469fb8d1" xmlns:ns3="db396344-2eb2-468f-b7f5-e5ef84055dc5" targetNamespace="http://schemas.microsoft.com/office/2006/metadata/properties" ma:root="true" ma:fieldsID="17a0a2ff9fc8cd7bc36f5dee8e5fbcc3" ns2:_="" ns3:_="">
    <xsd:import namespace="5ba4f89f-4eae-42d1-a797-26c8469fb8d1"/>
    <xsd:import namespace="db396344-2eb2-468f-b7f5-e5ef84055d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4f89f-4eae-42d1-a797-26c8469fb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96344-2eb2-468f-b7f5-e5ef84055d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1af559c-a712-4b70-8995-881057f52b93}" ma:internalName="TaxCatchAll" ma:showField="CatchAllData" ma:web="db396344-2eb2-468f-b7f5-e5ef84055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8226D-BE0B-4888-B797-E053D4463492}">
  <ds:schemaRefs>
    <ds:schemaRef ds:uri="http://schemas.openxmlformats.org/officeDocument/2006/bibliography"/>
  </ds:schemaRefs>
</ds:datastoreItem>
</file>

<file path=customXml/itemProps2.xml><?xml version="1.0" encoding="utf-8"?>
<ds:datastoreItem xmlns:ds="http://schemas.openxmlformats.org/officeDocument/2006/customXml" ds:itemID="{0D04552E-3BB0-4614-A578-6483AAFD48D4}">
  <ds:schemaRefs>
    <ds:schemaRef ds:uri="http://schemas.microsoft.com/sharepoint/v3/contenttype/forms"/>
  </ds:schemaRefs>
</ds:datastoreItem>
</file>

<file path=customXml/itemProps3.xml><?xml version="1.0" encoding="utf-8"?>
<ds:datastoreItem xmlns:ds="http://schemas.openxmlformats.org/officeDocument/2006/customXml" ds:itemID="{2AA14D1C-AB11-471E-A365-36C145E95ACA}">
  <ds:schemaRefs>
    <ds:schemaRef ds:uri="http://schemas.microsoft.com/office/2006/metadata/properties"/>
    <ds:schemaRef ds:uri="http://schemas.microsoft.com/office/infopath/2007/PartnerControls"/>
    <ds:schemaRef ds:uri="5ba4f89f-4eae-42d1-a797-26c8469fb8d1"/>
    <ds:schemaRef ds:uri="db396344-2eb2-468f-b7f5-e5ef84055dc5"/>
  </ds:schemaRefs>
</ds:datastoreItem>
</file>

<file path=customXml/itemProps4.xml><?xml version="1.0" encoding="utf-8"?>
<ds:datastoreItem xmlns:ds="http://schemas.openxmlformats.org/officeDocument/2006/customXml" ds:itemID="{2F2B8FE6-6552-4A0A-A7B4-EA8CE7F62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4f89f-4eae-42d1-a797-26c8469fb8d1"/>
    <ds:schemaRef ds:uri="db396344-2eb2-468f-b7f5-e5ef84055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9227</CharactersWithSpaces>
  <SharedDoc>false</SharedDoc>
  <HLinks>
    <vt:vector size="102" baseType="variant">
      <vt:variant>
        <vt:i4>3080307</vt:i4>
      </vt:variant>
      <vt:variant>
        <vt:i4>48</vt:i4>
      </vt:variant>
      <vt:variant>
        <vt:i4>0</vt:i4>
      </vt:variant>
      <vt:variant>
        <vt:i4>5</vt:i4>
      </vt:variant>
      <vt:variant>
        <vt:lpwstr>https://ifrap1.staging.exesios.com/</vt:lpwstr>
      </vt:variant>
      <vt:variant>
        <vt:lpwstr/>
      </vt:variant>
      <vt:variant>
        <vt:i4>3080307</vt:i4>
      </vt:variant>
      <vt:variant>
        <vt:i4>45</vt:i4>
      </vt:variant>
      <vt:variant>
        <vt:i4>0</vt:i4>
      </vt:variant>
      <vt:variant>
        <vt:i4>5</vt:i4>
      </vt:variant>
      <vt:variant>
        <vt:lpwstr>https://ifrap1.staging.exesios.com/</vt:lpwstr>
      </vt:variant>
      <vt:variant>
        <vt:lpwstr/>
      </vt:variant>
      <vt:variant>
        <vt:i4>3080307</vt:i4>
      </vt:variant>
      <vt:variant>
        <vt:i4>42</vt:i4>
      </vt:variant>
      <vt:variant>
        <vt:i4>0</vt:i4>
      </vt:variant>
      <vt:variant>
        <vt:i4>5</vt:i4>
      </vt:variant>
      <vt:variant>
        <vt:lpwstr>https://ifrap1.staging.exesios.com/</vt:lpwstr>
      </vt:variant>
      <vt:variant>
        <vt:lpwstr/>
      </vt:variant>
      <vt:variant>
        <vt:i4>3080307</vt:i4>
      </vt:variant>
      <vt:variant>
        <vt:i4>39</vt:i4>
      </vt:variant>
      <vt:variant>
        <vt:i4>0</vt:i4>
      </vt:variant>
      <vt:variant>
        <vt:i4>5</vt:i4>
      </vt:variant>
      <vt:variant>
        <vt:lpwstr>https://ifrap1.staging.exesios.com/</vt:lpwstr>
      </vt:variant>
      <vt:variant>
        <vt:lpwstr/>
      </vt:variant>
      <vt:variant>
        <vt:i4>5701663</vt:i4>
      </vt:variant>
      <vt:variant>
        <vt:i4>36</vt:i4>
      </vt:variant>
      <vt:variant>
        <vt:i4>0</vt:i4>
      </vt:variant>
      <vt:variant>
        <vt:i4>5</vt:i4>
      </vt:variant>
      <vt:variant>
        <vt:lpwstr>https://bjgpopen.org/content/early/2025/11/14/BJGPO.2025.0093</vt:lpwstr>
      </vt:variant>
      <vt:variant>
        <vt:lpwstr/>
      </vt:variant>
      <vt:variant>
        <vt:i4>7274618</vt:i4>
      </vt:variant>
      <vt:variant>
        <vt:i4>33</vt:i4>
      </vt:variant>
      <vt:variant>
        <vt:i4>0</vt:i4>
      </vt:variant>
      <vt:variant>
        <vt:i4>5</vt:i4>
      </vt:variant>
      <vt:variant>
        <vt:lpwstr>https://academic.oup.com/rheumatology/advance-article/doi/10.1093/rheumatology/keaf413/8238736?login=false</vt:lpwstr>
      </vt:variant>
      <vt:variant>
        <vt:lpwstr/>
      </vt:variant>
      <vt:variant>
        <vt:i4>3342434</vt:i4>
      </vt:variant>
      <vt:variant>
        <vt:i4>30</vt:i4>
      </vt:variant>
      <vt:variant>
        <vt:i4>0</vt:i4>
      </vt:variant>
      <vt:variant>
        <vt:i4>5</vt:i4>
      </vt:variant>
      <vt:variant>
        <vt:lpwstr>https://osteooptionstraining.co.uk/</vt:lpwstr>
      </vt:variant>
      <vt:variant>
        <vt:lpwstr/>
      </vt:variant>
      <vt:variant>
        <vt:i4>3080307</vt:i4>
      </vt:variant>
      <vt:variant>
        <vt:i4>27</vt:i4>
      </vt:variant>
      <vt:variant>
        <vt:i4>0</vt:i4>
      </vt:variant>
      <vt:variant>
        <vt:i4>5</vt:i4>
      </vt:variant>
      <vt:variant>
        <vt:lpwstr>https://ifrap1.staging.exesios.com/</vt:lpwstr>
      </vt:variant>
      <vt:variant>
        <vt:lpwstr/>
      </vt:variant>
      <vt:variant>
        <vt:i4>6881404</vt:i4>
      </vt:variant>
      <vt:variant>
        <vt:i4>24</vt:i4>
      </vt:variant>
      <vt:variant>
        <vt:i4>0</vt:i4>
      </vt:variant>
      <vt:variant>
        <vt:i4>5</vt:i4>
      </vt:variant>
      <vt:variant>
        <vt:lpwstr>https://osteoporosisoptions.co.uk/</vt:lpwstr>
      </vt:variant>
      <vt:variant>
        <vt:lpwstr/>
      </vt:variant>
      <vt:variant>
        <vt:i4>8257573</vt:i4>
      </vt:variant>
      <vt:variant>
        <vt:i4>21</vt:i4>
      </vt:variant>
      <vt:variant>
        <vt:i4>0</vt:i4>
      </vt:variant>
      <vt:variant>
        <vt:i4>5</vt:i4>
      </vt:variant>
      <vt:variant>
        <vt:lpwstr>https://osteooptionstraining.co.uk/courses/conducting-effective-reviews-of-people-receiving-osteoporosis-medicines-in-primary-care/</vt:lpwstr>
      </vt:variant>
      <vt:variant>
        <vt:lpwstr/>
      </vt:variant>
      <vt:variant>
        <vt:i4>4325391</vt:i4>
      </vt:variant>
      <vt:variant>
        <vt:i4>18</vt:i4>
      </vt:variant>
      <vt:variant>
        <vt:i4>0</vt:i4>
      </vt:variant>
      <vt:variant>
        <vt:i4>5</vt:i4>
      </vt:variant>
      <vt:variant>
        <vt:lpwstr>https://osteooptionstraining.co.uk/courses/8-understanding-and-explaining-bone-density-dxa-scans/</vt:lpwstr>
      </vt:variant>
      <vt:variant>
        <vt:lpwstr/>
      </vt:variant>
      <vt:variant>
        <vt:i4>3276853</vt:i4>
      </vt:variant>
      <vt:variant>
        <vt:i4>15</vt:i4>
      </vt:variant>
      <vt:variant>
        <vt:i4>0</vt:i4>
      </vt:variant>
      <vt:variant>
        <vt:i4>5</vt:i4>
      </vt:variant>
      <vt:variant>
        <vt:lpwstr>https://osteooptionstraining.co.uk/courses/addressing-health-literacy/</vt:lpwstr>
      </vt:variant>
      <vt:variant>
        <vt:lpwstr/>
      </vt:variant>
      <vt:variant>
        <vt:i4>7733280</vt:i4>
      </vt:variant>
      <vt:variant>
        <vt:i4>12</vt:i4>
      </vt:variant>
      <vt:variant>
        <vt:i4>0</vt:i4>
      </vt:variant>
      <vt:variant>
        <vt:i4>5</vt:i4>
      </vt:variant>
      <vt:variant>
        <vt:lpwstr>https://osteooptionstraining.co.uk/courses/communicating-risk/</vt:lpwstr>
      </vt:variant>
      <vt:variant>
        <vt:lpwstr/>
      </vt:variant>
      <vt:variant>
        <vt:i4>1048588</vt:i4>
      </vt:variant>
      <vt:variant>
        <vt:i4>9</vt:i4>
      </vt:variant>
      <vt:variant>
        <vt:i4>0</vt:i4>
      </vt:variant>
      <vt:variant>
        <vt:i4>5</vt:i4>
      </vt:variant>
      <vt:variant>
        <vt:lpwstr>https://osteooptionstraining.co.uk/courses/communicating-about-osteoporosis/</vt:lpwstr>
      </vt:variant>
      <vt:variant>
        <vt:lpwstr/>
      </vt:variant>
      <vt:variant>
        <vt:i4>5046278</vt:i4>
      </vt:variant>
      <vt:variant>
        <vt:i4>6</vt:i4>
      </vt:variant>
      <vt:variant>
        <vt:i4>0</vt:i4>
      </vt:variant>
      <vt:variant>
        <vt:i4>5</vt:i4>
      </vt:variant>
      <vt:variant>
        <vt:lpwstr>https://osteooptionstraining.co.uk/courses/enhanced-communication-skill-modules/</vt:lpwstr>
      </vt:variant>
      <vt:variant>
        <vt:lpwstr/>
      </vt:variant>
      <vt:variant>
        <vt:i4>4915211</vt:i4>
      </vt:variant>
      <vt:variant>
        <vt:i4>3</vt:i4>
      </vt:variant>
      <vt:variant>
        <vt:i4>0</vt:i4>
      </vt:variant>
      <vt:variant>
        <vt:i4>5</vt:i4>
      </vt:variant>
      <vt:variant>
        <vt:lpwstr>https://osteooptionstraining.co.uk/courses/the-oo-consultation-using-the-oo-tool/</vt:lpwstr>
      </vt:variant>
      <vt:variant>
        <vt:lpwstr/>
      </vt:variant>
      <vt:variant>
        <vt:i4>6553683</vt:i4>
      </vt:variant>
      <vt:variant>
        <vt:i4>0</vt:i4>
      </vt:variant>
      <vt:variant>
        <vt:i4>0</vt:i4>
      </vt:variant>
      <vt:variant>
        <vt:i4>5</vt:i4>
      </vt:variant>
      <vt:variant>
        <vt:lpwstr>mailto:ero.health@keele.ac.uk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Laurna Bullock</dc:creator>
  <cp:keywords/>
  <dc:description/>
  <cp:lastModifiedBy>Zoe Paskins</cp:lastModifiedBy>
  <cp:revision>2</cp:revision>
  <dcterms:created xsi:type="dcterms:W3CDTF">2026-02-13T12:41:00Z</dcterms:created>
  <dcterms:modified xsi:type="dcterms:W3CDTF">2026-02-13T12:41:00Z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0x010100AEAB629A76F2AF4AA63729492C58CC6A</vt:lpwstr>
  </property>
</Properties>
</file>